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7ED2E01E"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EA04E4">
        <w:rPr>
          <w:rFonts w:ascii="Tahoma" w:eastAsia="Times New Roman" w:hAnsi="Tahoma" w:cs="Tahoma"/>
          <w:b/>
          <w:bCs/>
          <w:caps/>
          <w:sz w:val="20"/>
          <w:szCs w:val="20"/>
          <w:lang w:eastAsia="ru-RU"/>
        </w:rPr>
        <w:t>юго-западной</w:t>
      </w:r>
      <w:r w:rsidR="00EA04E4" w:rsidRPr="00270121">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056D8936" w14:textId="6A702A0F" w:rsidR="00974DAE" w:rsidRPr="009061C6" w:rsidRDefault="009C7395" w:rsidP="009061C6">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5F674014" w14:textId="1CEFC147" w:rsidR="00974DAE" w:rsidRPr="0073515B" w:rsidRDefault="00974DAE" w:rsidP="0073515B">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w:t>
      </w:r>
      <w:r w:rsidRPr="00E61F57">
        <w:rPr>
          <w:rFonts w:ascii="Tahoma" w:eastAsiaTheme="minorHAnsi" w:hAnsi="Tahoma" w:cs="Tahoma"/>
          <w:sz w:val="20"/>
          <w:szCs w:val="20"/>
          <w:lang w:eastAsia="en-US"/>
        </w:rPr>
        <w:lastRenderedPageBreak/>
        <w:t>(далее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FEBFFDF" w14:textId="08898C8D" w:rsidR="00A759E8" w:rsidRPr="00A759E8" w:rsidRDefault="00A759E8" w:rsidP="00A759E8">
      <w:pPr>
        <w:pStyle w:val="a6"/>
        <w:numPr>
          <w:ilvl w:val="1"/>
          <w:numId w:val="34"/>
        </w:numPr>
        <w:spacing w:after="120"/>
        <w:ind w:left="0" w:hanging="567"/>
        <w:jc w:val="both"/>
        <w:rPr>
          <w:rFonts w:ascii="Tahoma" w:eastAsiaTheme="minorHAnsi" w:hAnsi="Tahoma" w:cs="Tahoma"/>
          <w:sz w:val="20"/>
          <w:szCs w:val="20"/>
          <w:lang w:eastAsia="en-US"/>
        </w:rPr>
      </w:pPr>
      <w:r w:rsidRPr="000C5EE2">
        <w:rPr>
          <w:rFonts w:ascii="Tahoma" w:hAnsi="Tahoma" w:cs="Tahoma"/>
          <w:sz w:val="20"/>
          <w:szCs w:val="20"/>
        </w:rPr>
        <w:t xml:space="preserve">Договорная цена является твердой и составляет ________ (_Цена договора прописью) руб. _______ копеек, </w:t>
      </w:r>
      <w:r w:rsidRPr="00BD2ACE">
        <w:rPr>
          <w:rFonts w:ascii="Tahoma" w:hAnsi="Tahoma" w:cs="Tahoma"/>
          <w:sz w:val="20"/>
          <w:szCs w:val="20"/>
        </w:rPr>
        <w:t>включая налог на добавленную стоимость по ставке </w:t>
      </w:r>
      <w:r>
        <w:rPr>
          <w:rFonts w:ascii="Tahoma" w:hAnsi="Tahoma" w:cs="Tahoma"/>
          <w:sz w:val="20"/>
          <w:szCs w:val="20"/>
          <w:shd w:val="clear" w:color="auto" w:fill="FFFFFF"/>
        </w:rPr>
        <w:t>___</w:t>
      </w:r>
      <w:r w:rsidRPr="00BD2ACE">
        <w:rPr>
          <w:rFonts w:ascii="Tahoma" w:hAnsi="Tahoma" w:cs="Tahoma"/>
          <w:sz w:val="20"/>
          <w:szCs w:val="20"/>
        </w:rPr>
        <w:t> %, в размере </w:t>
      </w:r>
      <w:r w:rsidRPr="00BD2ACE">
        <w:rPr>
          <w:rFonts w:ascii="Tahoma" w:hAnsi="Tahoma" w:cs="Tahoma"/>
          <w:sz w:val="20"/>
          <w:szCs w:val="20"/>
          <w:shd w:val="clear" w:color="auto" w:fill="FFFFFF"/>
        </w:rPr>
        <w:t>0,00</w:t>
      </w:r>
      <w:r>
        <w:rPr>
          <w:rFonts w:ascii="Tahoma" w:hAnsi="Tahoma" w:cs="Tahoma"/>
          <w:sz w:val="20"/>
          <w:szCs w:val="20"/>
        </w:rPr>
        <w:t> (</w:t>
      </w:r>
      <w:r w:rsidRPr="00BD2ACE">
        <w:rPr>
          <w:rFonts w:ascii="Tahoma" w:hAnsi="Tahoma" w:cs="Tahoma"/>
          <w:sz w:val="20"/>
          <w:szCs w:val="20"/>
        </w:rPr>
        <w:t>Сумма НДС прописью)</w:t>
      </w:r>
      <w:r w:rsidRPr="000C5EE2">
        <w:rPr>
          <w:rFonts w:ascii="Tahoma" w:hAnsi="Tahoma" w:cs="Tahoma"/>
          <w:sz w:val="20"/>
          <w:szCs w:val="20"/>
        </w:rPr>
        <w:t xml:space="preserve"> и устанавливается Сторонами в Приложение № 3 к Договору – «Локальный сметный расчет».</w:t>
      </w:r>
    </w:p>
    <w:p w14:paraId="5BFE5B21" w14:textId="715BDC5C" w:rsidR="00C97CAD" w:rsidRPr="00A759E8" w:rsidRDefault="00D73D68" w:rsidP="00A759E8">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w:t>
      </w:r>
      <w:r w:rsidR="00C97CAD" w:rsidRPr="00A759E8">
        <w:rPr>
          <w:rFonts w:ascii="Tahoma" w:hAnsi="Tahoma" w:cs="Tahoma"/>
          <w:sz w:val="20"/>
          <w:szCs w:val="20"/>
        </w:rPr>
        <w:t>Стороны д</w:t>
      </w:r>
      <w:r w:rsidR="00C97CAD" w:rsidRPr="00A759E8">
        <w:rPr>
          <w:rFonts w:ascii="Tahoma" w:eastAsiaTheme="minorHAnsi" w:hAnsi="Tahoma" w:cs="Tahoma"/>
          <w:sz w:val="20"/>
          <w:szCs w:val="20"/>
          <w:lang w:eastAsia="en-US"/>
        </w:rPr>
        <w:t xml:space="preserve">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Приложение №2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778F09A0" w14:textId="77777777" w:rsidR="00100EF0" w:rsidRPr="00745BD4" w:rsidRDefault="00100EF0" w:rsidP="00100EF0">
      <w:pPr>
        <w:pStyle w:val="a6"/>
        <w:numPr>
          <w:ilvl w:val="2"/>
          <w:numId w:val="34"/>
        </w:numPr>
        <w:spacing w:after="120"/>
        <w:ind w:left="426"/>
        <w:jc w:val="both"/>
        <w:rPr>
          <w:rFonts w:ascii="Tahoma" w:eastAsiaTheme="minorHAnsi" w:hAnsi="Tahoma" w:cs="Tahoma"/>
          <w:sz w:val="20"/>
          <w:szCs w:val="20"/>
          <w:lang w:eastAsia="en-US"/>
        </w:rPr>
      </w:pPr>
      <w:r w:rsidRPr="00745BD4">
        <w:rPr>
          <w:rFonts w:ascii="Tahoma" w:eastAsia="Times New Roman" w:hAnsi="Tahoma" w:cs="Tahoma"/>
          <w:color w:val="000000"/>
          <w:sz w:val="20"/>
          <w:szCs w:val="20"/>
          <w:lang w:eastAsia="en-US"/>
        </w:rPr>
        <w:t xml:space="preserve">Оплата Договорной цены (выполненных Работ) производится Заказчиком </w:t>
      </w:r>
      <w:r w:rsidRPr="00745BD4">
        <w:rPr>
          <w:rFonts w:ascii="Tahoma" w:eastAsia="Times New Roman" w:hAnsi="Tahoma" w:cs="Tahoma"/>
          <w:bCs/>
          <w:sz w:val="20"/>
          <w:szCs w:val="20"/>
          <w:lang w:eastAsia="en-US"/>
        </w:rPr>
        <w:t xml:space="preserve">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w:t>
      </w:r>
      <w:r w:rsidRPr="00745BD4">
        <w:rPr>
          <w:rFonts w:ascii="Tahoma" w:eastAsia="Times New Roman" w:hAnsi="Tahoma" w:cs="Tahoma"/>
          <w:sz w:val="20"/>
          <w:szCs w:val="20"/>
          <w:lang w:eastAsia="en-US"/>
        </w:rPr>
        <w:t xml:space="preserve"> (Приложение № 4 к Договору), в течение 7 рабочих дней с даты подписания Заказчиком подписанного и направленного Подрядчиком Акта сдачи-приемки выполненных Работ (форма КС-2)</w:t>
      </w:r>
      <w:r w:rsidRPr="00745BD4">
        <w:rPr>
          <w:rFonts w:ascii="Tahoma" w:eastAsia="Times New Roman" w:hAnsi="Tahoma" w:cs="Tahoma"/>
          <w:iCs/>
          <w:sz w:val="20"/>
          <w:szCs w:val="20"/>
          <w:lang w:eastAsia="en-US"/>
        </w:rPr>
        <w:t xml:space="preserve"> </w:t>
      </w:r>
      <w:r w:rsidRPr="00745BD4">
        <w:rPr>
          <w:rFonts w:ascii="Tahoma" w:eastAsia="Times New Roman" w:hAnsi="Tahoma" w:cs="Tahoma"/>
          <w:sz w:val="20"/>
          <w:szCs w:val="20"/>
          <w:lang w:eastAsia="en-US"/>
        </w:rPr>
        <w:t xml:space="preserve">на основании выставленного Подрядчиком </w:t>
      </w:r>
      <w:r w:rsidRPr="00745BD4">
        <w:rPr>
          <w:rFonts w:ascii="Tahoma" w:eastAsia="Times New Roman" w:hAnsi="Tahoma" w:cs="Tahoma"/>
          <w:i/>
          <w:sz w:val="20"/>
          <w:szCs w:val="20"/>
          <w:lang w:eastAsia="en-US"/>
        </w:rPr>
        <w:t>счета</w:t>
      </w:r>
      <w:r w:rsidRPr="00745BD4">
        <w:rPr>
          <w:rFonts w:ascii="Tahoma" w:eastAsia="Times New Roman" w:hAnsi="Tahoma" w:cs="Tahoma"/>
          <w:sz w:val="20"/>
          <w:szCs w:val="20"/>
          <w:lang w:eastAsia="en-US"/>
        </w:rPr>
        <w:t>. Счет-фактура выставляется Подрядчиком в сроки и в соответствии с требованиями НК РФ.</w:t>
      </w:r>
    </w:p>
    <w:p w14:paraId="45712D92" w14:textId="77777777" w:rsidR="00100EF0" w:rsidRPr="00745BD4" w:rsidRDefault="00100EF0" w:rsidP="00100EF0">
      <w:pPr>
        <w:pStyle w:val="a6"/>
        <w:spacing w:after="120"/>
        <w:ind w:left="426"/>
        <w:jc w:val="both"/>
        <w:rPr>
          <w:rFonts w:ascii="Tahoma" w:eastAsiaTheme="minorHAnsi" w:hAnsi="Tahoma" w:cs="Tahoma"/>
          <w:b/>
          <w:color w:val="FF0000"/>
          <w:sz w:val="20"/>
          <w:szCs w:val="20"/>
          <w:lang w:eastAsia="en-US"/>
        </w:rPr>
      </w:pPr>
      <w:r w:rsidRPr="00745BD4">
        <w:rPr>
          <w:rFonts w:ascii="Tahoma" w:eastAsiaTheme="minorHAnsi" w:hAnsi="Tahoma" w:cs="Tahoma"/>
          <w:b/>
          <w:color w:val="FF0000"/>
          <w:sz w:val="20"/>
          <w:szCs w:val="20"/>
          <w:lang w:eastAsia="en-US"/>
        </w:rPr>
        <w:t>В случае выбора Подрядчиком Обеспечения исполнения обязательств по договору в виде Гарантийного удержания п. 3.6.1 Договора излагается в следующей редакции:</w:t>
      </w:r>
    </w:p>
    <w:p w14:paraId="21EE09FD" w14:textId="77777777" w:rsidR="00100EF0" w:rsidRPr="00745BD4" w:rsidRDefault="00100EF0" w:rsidP="00100EF0">
      <w:pPr>
        <w:pStyle w:val="a6"/>
        <w:spacing w:after="120"/>
        <w:ind w:left="426"/>
        <w:jc w:val="both"/>
        <w:rPr>
          <w:rFonts w:ascii="Tahoma" w:eastAsiaTheme="minorHAnsi" w:hAnsi="Tahoma" w:cs="Tahoma"/>
          <w:sz w:val="20"/>
          <w:szCs w:val="20"/>
          <w:lang w:eastAsia="en-US"/>
        </w:rPr>
      </w:pPr>
      <w:proofErr w:type="gramStart"/>
      <w:r w:rsidRPr="00745BD4">
        <w:rPr>
          <w:rFonts w:ascii="Tahoma" w:eastAsiaTheme="minorHAnsi" w:hAnsi="Tahoma" w:cs="Tahoma"/>
          <w:sz w:val="20"/>
          <w:szCs w:val="20"/>
          <w:lang w:eastAsia="en-US"/>
        </w:rPr>
        <w:t>3.6.1  Оплата</w:t>
      </w:r>
      <w:proofErr w:type="gramEnd"/>
      <w:r w:rsidRPr="00745BD4">
        <w:rPr>
          <w:rFonts w:ascii="Tahoma" w:eastAsiaTheme="minorHAnsi" w:hAnsi="Tahoma" w:cs="Tahoma"/>
          <w:sz w:val="20"/>
          <w:szCs w:val="20"/>
          <w:lang w:eastAsia="en-US"/>
        </w:rPr>
        <w:t xml:space="preserve"> Договорной цены </w:t>
      </w:r>
      <w:r w:rsidRPr="00745BD4">
        <w:rPr>
          <w:rFonts w:ascii="Tahoma" w:eastAsia="Times New Roman" w:hAnsi="Tahoma" w:cs="Tahoma"/>
          <w:color w:val="000000"/>
          <w:sz w:val="20"/>
          <w:szCs w:val="20"/>
          <w:lang w:eastAsia="en-US"/>
        </w:rPr>
        <w:t xml:space="preserve">(выполненных Работ) </w:t>
      </w:r>
      <w:r w:rsidRPr="00745BD4">
        <w:rPr>
          <w:rFonts w:ascii="Tahoma" w:eastAsiaTheme="minorHAnsi" w:hAnsi="Tahoma" w:cs="Tahoma"/>
          <w:sz w:val="20"/>
          <w:szCs w:val="20"/>
          <w:lang w:eastAsia="en-US"/>
        </w:rPr>
        <w:t xml:space="preserve">производится Заказчиком 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 </w:t>
      </w:r>
      <w:r w:rsidRPr="00745BD4">
        <w:rPr>
          <w:rFonts w:ascii="Tahoma" w:eastAsia="Times New Roman" w:hAnsi="Tahoma" w:cs="Tahoma"/>
          <w:sz w:val="20"/>
          <w:szCs w:val="20"/>
          <w:lang w:eastAsia="en-US"/>
        </w:rPr>
        <w:t xml:space="preserve">(Приложение № 4 к Договору), </w:t>
      </w:r>
      <w:r w:rsidRPr="00745BD4">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745BD4">
        <w:rPr>
          <w:rFonts w:ascii="Tahoma" w:eastAsia="Times New Roman" w:hAnsi="Tahoma" w:cs="Tahoma"/>
          <w:sz w:val="20"/>
          <w:szCs w:val="20"/>
        </w:rPr>
        <w:t>которое выплачивается</w:t>
      </w:r>
      <w:r w:rsidRPr="00745BD4" w:rsidDel="00227811">
        <w:rPr>
          <w:rFonts w:ascii="Tahoma" w:eastAsia="Times New Roman" w:hAnsi="Tahoma" w:cs="Tahoma"/>
          <w:sz w:val="20"/>
          <w:szCs w:val="20"/>
        </w:rPr>
        <w:t xml:space="preserve"> </w:t>
      </w:r>
      <w:r w:rsidRPr="00745BD4">
        <w:rPr>
          <w:rFonts w:ascii="Tahoma" w:eastAsia="Times New Roman" w:hAnsi="Tahoma" w:cs="Tahoma"/>
          <w:i/>
          <w:iCs/>
          <w:sz w:val="20"/>
          <w:szCs w:val="20"/>
        </w:rPr>
        <w:t>в соответствии с п.3.6.</w:t>
      </w:r>
      <w:r>
        <w:rPr>
          <w:rFonts w:ascii="Tahoma" w:eastAsia="Times New Roman" w:hAnsi="Tahoma" w:cs="Tahoma"/>
          <w:i/>
          <w:iCs/>
          <w:sz w:val="20"/>
          <w:szCs w:val="20"/>
        </w:rPr>
        <w:t>1.1</w:t>
      </w:r>
      <w:r w:rsidRPr="00745BD4">
        <w:rPr>
          <w:rFonts w:ascii="Tahoma" w:eastAsia="Times New Roman" w:hAnsi="Tahoma" w:cs="Tahoma"/>
          <w:i/>
          <w:iCs/>
          <w:sz w:val="20"/>
          <w:szCs w:val="20"/>
        </w:rPr>
        <w:t>. Договора</w:t>
      </w:r>
      <w:r w:rsidRPr="00745BD4">
        <w:rPr>
          <w:rFonts w:ascii="Tahoma" w:eastAsia="Times New Roman" w:hAnsi="Tahoma" w:cs="Tahoma"/>
          <w:iCs/>
          <w:sz w:val="20"/>
          <w:szCs w:val="20"/>
        </w:rPr>
        <w:t>,</w:t>
      </w:r>
      <w:r w:rsidRPr="00745BD4">
        <w:rPr>
          <w:rFonts w:ascii="Tahoma" w:eastAsiaTheme="minorHAnsi" w:hAnsi="Tahoma" w:cs="Tahoma"/>
          <w:sz w:val="20"/>
          <w:szCs w:val="20"/>
          <w:lang w:eastAsia="en-US"/>
        </w:rPr>
        <w:t xml:space="preserve"> в течение 7 рабочих дней с даты подписания Заказчиком подписанного и направленного Подрядчиком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 xml:space="preserve">(форма КС-2) на основании выставленного Подрядчиком счета. Счет-фактура выставляется Подрядчиком в сроки и в соответствии с требованиями </w:t>
      </w:r>
      <w:r w:rsidRPr="00745BD4">
        <w:rPr>
          <w:rFonts w:ascii="Tahoma" w:eastAsia="Times New Roman" w:hAnsi="Tahoma" w:cs="Tahoma"/>
          <w:sz w:val="20"/>
          <w:szCs w:val="20"/>
          <w:lang w:eastAsia="en-US"/>
        </w:rPr>
        <w:t>НК РФ</w:t>
      </w:r>
      <w:r w:rsidRPr="00745BD4">
        <w:rPr>
          <w:rFonts w:ascii="Tahoma" w:eastAsiaTheme="minorHAnsi" w:hAnsi="Tahoma" w:cs="Tahoma"/>
          <w:sz w:val="20"/>
          <w:szCs w:val="20"/>
          <w:lang w:eastAsia="en-US"/>
        </w:rPr>
        <w:t xml:space="preserve">. </w:t>
      </w:r>
    </w:p>
    <w:p w14:paraId="4402017B" w14:textId="77777777" w:rsidR="00100EF0" w:rsidRPr="00745BD4" w:rsidRDefault="00100EF0" w:rsidP="00100EF0">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3.6.1.1.</w:t>
      </w:r>
      <w:r w:rsidRPr="00745BD4">
        <w:rPr>
          <w:rFonts w:ascii="Tahoma" w:eastAsiaTheme="minorHAnsi" w:hAnsi="Tahoma" w:cs="Tahoma"/>
          <w:sz w:val="20"/>
          <w:szCs w:val="20"/>
          <w:lang w:eastAsia="en-US"/>
        </w:rPr>
        <w:tab/>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w:t>
      </w:r>
      <w:r w:rsidRPr="00E61F57">
        <w:rPr>
          <w:rFonts w:ascii="Tahoma" w:eastAsiaTheme="minorHAnsi" w:hAnsi="Tahoma" w:cs="Tahoma"/>
          <w:sz w:val="20"/>
          <w:szCs w:val="20"/>
          <w:lang w:eastAsia="en-US"/>
        </w:rPr>
        <w:lastRenderedPageBreak/>
        <w:t xml:space="preserve">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67CC04E1"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A759E8">
        <w:rPr>
          <w:rFonts w:ascii="Tahoma" w:eastAsiaTheme="minorHAnsi" w:hAnsi="Tahoma" w:cs="Tahoma"/>
          <w:sz w:val="20"/>
          <w:szCs w:val="20"/>
          <w:lang w:eastAsia="en-US"/>
        </w:rPr>
        <w:t xml:space="preserve"> (</w:t>
      </w:r>
      <w:r w:rsidR="00A759E8" w:rsidRPr="00FB038C">
        <w:rPr>
          <w:rFonts w:ascii="Tahoma" w:eastAsiaTheme="minorHAnsi" w:hAnsi="Tahoma" w:cs="Tahoma"/>
          <w:sz w:val="20"/>
          <w:szCs w:val="20"/>
          <w:lang w:eastAsia="en-US"/>
        </w:rPr>
        <w:t>Приложение №3</w:t>
      </w:r>
      <w:r w:rsidR="00A759E8">
        <w:rPr>
          <w:rFonts w:ascii="Tahoma" w:eastAsiaTheme="minorHAnsi" w:hAnsi="Tahoma" w:cs="Tahoma"/>
          <w:sz w:val="20"/>
          <w:szCs w:val="20"/>
          <w:lang w:eastAsia="en-US"/>
        </w:rPr>
        <w:t xml:space="preserve"> </w:t>
      </w:r>
      <w:r w:rsidR="00A759E8" w:rsidRPr="00FB038C">
        <w:rPr>
          <w:rFonts w:ascii="Tahoma" w:hAnsi="Tahoma" w:cs="Tahoma"/>
          <w:sz w:val="20"/>
          <w:szCs w:val="20"/>
        </w:rPr>
        <w:t>к Приложению №1</w:t>
      </w:r>
      <w:r w:rsidR="00A759E8">
        <w:rPr>
          <w:rFonts w:ascii="Tahoma" w:hAnsi="Tahoma" w:cs="Tahoma"/>
          <w:sz w:val="20"/>
          <w:szCs w:val="20"/>
        </w:rPr>
        <w:t>)</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24D788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CA3C75">
        <w:rPr>
          <w:rFonts w:ascii="Tahoma" w:eastAsiaTheme="minorHAnsi" w:hAnsi="Tahoma" w:cs="Tahoma"/>
          <w:sz w:val="20"/>
          <w:szCs w:val="20"/>
          <w:lang w:eastAsia="en-US"/>
        </w:rPr>
        <w:t xml:space="preserve">вании» от 27.12.2002г. №184-ФЗ и </w:t>
      </w:r>
      <w:r w:rsidR="00CA3C75" w:rsidRPr="00CA3C75">
        <w:rPr>
          <w:rFonts w:ascii="Tahoma" w:eastAsiaTheme="minorHAnsi" w:hAnsi="Tahoma" w:cs="Tahoma"/>
          <w:sz w:val="20"/>
          <w:szCs w:val="20"/>
          <w:lang w:eastAsia="en-US"/>
        </w:rPr>
        <w:t xml:space="preserve">соответствующее требованиям Постановление правительства РФ от 23.12.2024г.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CA3C75">
        <w:rPr>
          <w:rFonts w:ascii="Tahoma" w:eastAsiaTheme="minorHAnsi" w:hAnsi="Tahoma" w:cs="Tahoma"/>
          <w:sz w:val="20"/>
          <w:szCs w:val="20"/>
          <w:lang w:eastAsia="en-US"/>
        </w:rPr>
        <w:t xml:space="preserve">, </w:t>
      </w:r>
      <w:r w:rsidR="00CA3C75" w:rsidRPr="00CA3C75">
        <w:rPr>
          <w:rFonts w:ascii="Tahoma" w:eastAsiaTheme="minorHAnsi" w:hAnsi="Tahoma" w:cs="Tahoma"/>
          <w:sz w:val="20"/>
          <w:szCs w:val="20"/>
          <w:lang w:eastAsia="en-US"/>
        </w:rPr>
        <w:t xml:space="preserve">Постановление правительства РФ от 17.07.2015г.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719 "О подтверждении производства российской промышленной продукции</w:t>
      </w:r>
      <w:r w:rsidR="00CA3C75">
        <w:rPr>
          <w:rFonts w:ascii="Tahoma" w:eastAsiaTheme="minorHAnsi" w:hAnsi="Tahoma" w:cs="Tahoma"/>
          <w:sz w:val="20"/>
          <w:szCs w:val="20"/>
          <w:lang w:eastAsia="en-US"/>
        </w:rPr>
        <w:t>».</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w:t>
      </w:r>
      <w:proofErr w:type="spellStart"/>
      <w:r w:rsidR="00524BC9" w:rsidRPr="00E61F57">
        <w:rPr>
          <w:rFonts w:ascii="Tahoma" w:eastAsia="Times New Roman" w:hAnsi="Tahoma" w:cs="Tahoma"/>
          <w:sz w:val="20"/>
          <w:szCs w:val="20"/>
        </w:rPr>
        <w:t>не</w:t>
      </w:r>
      <w:r w:rsidRPr="00E61F57">
        <w:rPr>
          <w:rFonts w:ascii="Tahoma" w:eastAsia="Times New Roman" w:hAnsi="Tahoma" w:cs="Tahoma"/>
          <w:sz w:val="20"/>
          <w:szCs w:val="20"/>
        </w:rPr>
        <w:t>допуске</w:t>
      </w:r>
      <w:proofErr w:type="spellEnd"/>
      <w:r w:rsidRPr="00E61F57">
        <w:rPr>
          <w:rFonts w:ascii="Tahoma" w:eastAsia="Times New Roman" w:hAnsi="Tahoma" w:cs="Tahoma"/>
          <w:sz w:val="20"/>
          <w:szCs w:val="20"/>
        </w:rPr>
        <w:t xml:space="preserve">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 xml:space="preserve">в </w:t>
      </w:r>
      <w:proofErr w:type="spellStart"/>
      <w:r w:rsidR="00B80A4C" w:rsidRPr="00E61F57">
        <w:rPr>
          <w:rFonts w:ascii="Tahoma" w:eastAsiaTheme="minorHAnsi" w:hAnsi="Tahoma" w:cs="Tahoma"/>
          <w:sz w:val="20"/>
          <w:szCs w:val="20"/>
          <w:lang w:eastAsia="en-US"/>
        </w:rPr>
        <w:t>Excel</w:t>
      </w:r>
      <w:proofErr w:type="spellEnd"/>
      <w:r w:rsidR="00B80A4C" w:rsidRPr="00E61F57">
        <w:rPr>
          <w:rFonts w:ascii="Tahoma" w:eastAsiaTheme="minorHAnsi" w:hAnsi="Tahoma" w:cs="Tahoma"/>
          <w:sz w:val="20"/>
          <w:szCs w:val="20"/>
          <w:lang w:eastAsia="en-US"/>
        </w:rPr>
        <w:t xml:space="preserve">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xml:space="preserve">. В случае повторного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w:t>
      </w:r>
      <w:proofErr w:type="spellStart"/>
      <w:r w:rsidR="00D22B4E" w:rsidRPr="00E61F57">
        <w:rPr>
          <w:rFonts w:ascii="Tahoma" w:eastAsiaTheme="minorHAnsi" w:hAnsi="Tahoma" w:cs="Tahoma"/>
          <w:sz w:val="20"/>
          <w:szCs w:val="20"/>
          <w:lang w:eastAsia="en-US"/>
        </w:rPr>
        <w:t>недопуске</w:t>
      </w:r>
      <w:proofErr w:type="spellEnd"/>
      <w:r w:rsidR="00D22B4E"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w:t>
      </w:r>
      <w:r w:rsidR="00ED3926" w:rsidRPr="00E61F57">
        <w:rPr>
          <w:rFonts w:ascii="Tahoma" w:eastAsiaTheme="minorHAnsi" w:hAnsi="Tahoma" w:cs="Tahoma"/>
          <w:sz w:val="20"/>
          <w:szCs w:val="20"/>
          <w:lang w:eastAsia="en-US"/>
        </w:rPr>
        <w:lastRenderedPageBreak/>
        <w:t>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proofErr w:type="spellStart"/>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фиксацию</w:t>
      </w:r>
      <w:proofErr w:type="spellEnd"/>
      <w:r w:rsidR="00F11181" w:rsidRPr="00E61F57">
        <w:rPr>
          <w:rFonts w:ascii="Tahoma" w:eastAsiaTheme="minorHAnsi" w:hAnsi="Tahoma" w:cs="Tahoma"/>
          <w:sz w:val="20"/>
          <w:szCs w:val="20"/>
          <w:lang w:eastAsia="en-US"/>
        </w:rPr>
        <w:t xml:space="preserve">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w:t>
      </w:r>
      <w:proofErr w:type="spellStart"/>
      <w:r w:rsidR="00F445C7" w:rsidRPr="00E61F57">
        <w:rPr>
          <w:rFonts w:ascii="Tahoma" w:eastAsiaTheme="minorHAnsi" w:hAnsi="Tahoma" w:cs="Tahoma"/>
          <w:sz w:val="20"/>
          <w:szCs w:val="20"/>
          <w:lang w:eastAsia="en-US"/>
        </w:rPr>
        <w:t>фотофиксации</w:t>
      </w:r>
      <w:proofErr w:type="spellEnd"/>
      <w:r w:rsidR="00F445C7" w:rsidRPr="00E61F57">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E61F57">
        <w:rPr>
          <w:rFonts w:ascii="Tahoma" w:eastAsiaTheme="minorHAnsi" w:hAnsi="Tahoma" w:cs="Tahoma"/>
          <w:sz w:val="20"/>
          <w:szCs w:val="20"/>
          <w:lang w:eastAsia="en-US"/>
        </w:rPr>
        <w:t>геолокации</w:t>
      </w:r>
      <w:proofErr w:type="spellEnd"/>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w:t>
      </w:r>
      <w:proofErr w:type="spellStart"/>
      <w:r w:rsidR="00C37973" w:rsidRPr="00E61F57">
        <w:rPr>
          <w:rFonts w:ascii="Tahoma" w:eastAsiaTheme="minorHAnsi" w:hAnsi="Tahoma" w:cs="Tahoma"/>
          <w:sz w:val="20"/>
          <w:szCs w:val="20"/>
          <w:lang w:eastAsia="en-US"/>
        </w:rPr>
        <w:t>фотофиксации</w:t>
      </w:r>
      <w:proofErr w:type="spellEnd"/>
      <w:r w:rsidR="00C37973" w:rsidRPr="00E61F57">
        <w:rPr>
          <w:rFonts w:ascii="Tahoma" w:eastAsiaTheme="minorHAnsi" w:hAnsi="Tahoma" w:cs="Tahoma"/>
          <w:sz w:val="20"/>
          <w:szCs w:val="20"/>
          <w:lang w:eastAsia="en-US"/>
        </w:rPr>
        <w:t xml:space="preserve">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 xml:space="preserve">Актам ввода в эксплуатацию, Актам о </w:t>
      </w:r>
      <w:proofErr w:type="spellStart"/>
      <w:r w:rsidR="00CF4009" w:rsidRPr="00E61F57">
        <w:rPr>
          <w:rFonts w:ascii="Tahoma" w:eastAsiaTheme="minorHAnsi" w:hAnsi="Tahoma" w:cs="Tahoma"/>
          <w:sz w:val="20"/>
          <w:szCs w:val="20"/>
          <w:lang w:eastAsia="en-US"/>
        </w:rPr>
        <w:t>недопуске</w:t>
      </w:r>
      <w:proofErr w:type="spellEnd"/>
      <w:r w:rsidR="00CF4009" w:rsidRPr="00E61F57">
        <w:rPr>
          <w:rFonts w:ascii="Tahoma" w:eastAsiaTheme="minorHAnsi" w:hAnsi="Tahoma" w:cs="Tahoma"/>
          <w:sz w:val="20"/>
          <w:szCs w:val="20"/>
          <w:lang w:eastAsia="en-US"/>
        </w:rPr>
        <w:t xml:space="preserve">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w:t>
      </w:r>
      <w:r w:rsidR="00D07609" w:rsidRPr="00E61F57">
        <w:rPr>
          <w:rFonts w:ascii="Tahoma" w:eastAsia="Times New Roman" w:hAnsi="Tahoma" w:cs="Tahoma"/>
          <w:sz w:val="20"/>
          <w:szCs w:val="20"/>
        </w:rPr>
        <w:lastRenderedPageBreak/>
        <w:t>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w:t>
      </w:r>
      <w:r w:rsidRPr="00E61F57">
        <w:rPr>
          <w:rFonts w:ascii="Tahoma" w:eastAsiaTheme="minorHAnsi" w:hAnsi="Tahoma" w:cs="Tahoma"/>
          <w:sz w:val="20"/>
          <w:szCs w:val="20"/>
          <w:lang w:eastAsia="en-US"/>
        </w:rPr>
        <w:lastRenderedPageBreak/>
        <w:t>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spellStart"/>
      <w:r w:rsidRPr="00E61F57">
        <w:rPr>
          <w:rFonts w:ascii="Tahoma" w:eastAsiaTheme="minorHAnsi" w:hAnsi="Tahoma" w:cs="Tahoma"/>
          <w:sz w:val="20"/>
          <w:szCs w:val="20"/>
          <w:lang w:eastAsia="en-US"/>
        </w:rPr>
        <w:t>Неуведомление</w:t>
      </w:r>
      <w:proofErr w:type="spellEnd"/>
      <w:r w:rsidRPr="00E61F57">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E61F57">
        <w:rPr>
          <w:rFonts w:ascii="Tahoma" w:eastAsiaTheme="minorHAnsi" w:hAnsi="Tahoma" w:cs="Tahoma"/>
          <w:sz w:val="20"/>
          <w:szCs w:val="20"/>
          <w:lang w:eastAsia="en-US"/>
        </w:rPr>
        <w:t>доначисленных</w:t>
      </w:r>
      <w:proofErr w:type="spellEnd"/>
      <w:r w:rsidRPr="00E61F57">
        <w:rPr>
          <w:rFonts w:ascii="Tahoma" w:eastAsiaTheme="minorHAnsi" w:hAnsi="Tahoma" w:cs="Tahoma"/>
          <w:sz w:val="20"/>
          <w:szCs w:val="20"/>
          <w:lang w:eastAsia="en-US"/>
        </w:rPr>
        <w:t xml:space="preserve">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079C0519"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00A759E8">
        <w:rPr>
          <w:rFonts w:ascii="Tahoma" w:eastAsiaTheme="minorHAnsi" w:hAnsi="Tahoma" w:cs="Tahoma"/>
          <w:sz w:val="20"/>
          <w:szCs w:val="20"/>
          <w:lang w:eastAsia="en-US"/>
        </w:rPr>
        <w:t xml:space="preserve"> дополнительных соглашений,</w:t>
      </w:r>
      <w:r w:rsidRPr="00E61F57">
        <w:rPr>
          <w:rFonts w:ascii="Tahoma" w:eastAsiaTheme="minorHAnsi" w:hAnsi="Tahoma" w:cs="Tahoma"/>
          <w:sz w:val="20"/>
          <w:szCs w:val="20"/>
          <w:lang w:eastAsia="en-US"/>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xml:space="preserve"> - в форматах </w:t>
      </w:r>
      <w:proofErr w:type="spellStart"/>
      <w:r w:rsidRPr="00E61F57">
        <w:rPr>
          <w:rFonts w:ascii="Tahoma" w:hAnsi="Tahoma" w:cs="Tahoma"/>
          <w:color w:val="000000"/>
          <w:sz w:val="20"/>
          <w:szCs w:val="20"/>
        </w:rPr>
        <w:t>pdf</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Portable</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Document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Format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Word</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xls</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Excel</w:t>
      </w:r>
      <w:proofErr w:type="spellEnd"/>
      <w:r w:rsidRPr="00E61F57">
        <w:rPr>
          <w:rFonts w:ascii="Tahoma" w:hAnsi="Tahoma" w:cs="Tahoma"/>
          <w:color w:val="000000"/>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счет-фактуре и корректировочном счет-фактуре в секции ИнфПолФХЖ1.ТекстИнф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Акте приема-сдачи работ (услуг) и Торг12 в формате УПД в секции ИнфПолФХЖ1 -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 xml:space="preserve">Номер договора&gt; или в секции </w:t>
      </w:r>
      <w:proofErr w:type="spellStart"/>
      <w:r w:rsidRPr="00E61F57">
        <w:rPr>
          <w:rFonts w:ascii="Tahoma" w:hAnsi="Tahoma" w:cs="Tahoma"/>
          <w:color w:val="000000"/>
          <w:sz w:val="20"/>
          <w:szCs w:val="20"/>
        </w:rPr>
        <w:t>СвПродПер.СвПер</w:t>
      </w:r>
      <w:proofErr w:type="spellEnd"/>
      <w:r w:rsidRPr="00E61F57">
        <w:rPr>
          <w:rFonts w:ascii="Tahoma" w:hAnsi="Tahoma" w:cs="Tahoma"/>
          <w:color w:val="000000"/>
          <w:sz w:val="20"/>
          <w:szCs w:val="20"/>
        </w:rPr>
        <w:t xml:space="preserve"> – строку с тэгом  </w:t>
      </w:r>
      <w:proofErr w:type="spellStart"/>
      <w:r w:rsidRPr="00E61F57">
        <w:rPr>
          <w:rFonts w:ascii="Tahoma" w:hAnsi="Tahoma" w:cs="Tahoma"/>
          <w:color w:val="000000"/>
          <w:sz w:val="20"/>
          <w:szCs w:val="20"/>
        </w:rPr>
        <w:t>ОснПер</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НаимОсн</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НомОсн</w:t>
      </w:r>
      <w:proofErr w:type="spellEnd"/>
      <w:r w:rsidRPr="00E61F57">
        <w:rPr>
          <w:rFonts w:ascii="Tahoma" w:hAnsi="Tahoma" w:cs="Tahoma"/>
          <w:color w:val="000000"/>
          <w:sz w:val="20"/>
          <w:szCs w:val="20"/>
        </w:rPr>
        <w:t xml:space="preserve">=&lt;Номер договора&gt;; в секции </w:t>
      </w:r>
      <w:proofErr w:type="spellStart"/>
      <w:r w:rsidRPr="00E61F57">
        <w:rPr>
          <w:rFonts w:ascii="Tahoma" w:hAnsi="Tahoma" w:cs="Tahoma"/>
          <w:color w:val="000000"/>
          <w:sz w:val="20"/>
          <w:szCs w:val="20"/>
        </w:rPr>
        <w:t>ГрузОт</w:t>
      </w:r>
      <w:proofErr w:type="spellEnd"/>
      <w:r w:rsidRPr="00E61F57">
        <w:rPr>
          <w:rFonts w:ascii="Tahoma" w:hAnsi="Tahoma" w:cs="Tahoma"/>
          <w:color w:val="000000"/>
          <w:sz w:val="20"/>
          <w:szCs w:val="20"/>
        </w:rPr>
        <w:t xml:space="preserve"> – значениями атрибута </w:t>
      </w:r>
      <w:proofErr w:type="spellStart"/>
      <w:r w:rsidRPr="00E61F57">
        <w:rPr>
          <w:rFonts w:ascii="Tahoma" w:hAnsi="Tahoma" w:cs="Tahoma"/>
          <w:color w:val="000000"/>
          <w:sz w:val="20"/>
          <w:szCs w:val="20"/>
        </w:rPr>
        <w:t>УчастникТип</w:t>
      </w:r>
      <w:proofErr w:type="spellEnd"/>
      <w:r w:rsidRPr="00E61F57">
        <w:rPr>
          <w:rFonts w:ascii="Tahoma" w:hAnsi="Tahoma" w:cs="Tahoma"/>
          <w:color w:val="000000"/>
          <w:sz w:val="20"/>
          <w:szCs w:val="20"/>
        </w:rPr>
        <w:t xml:space="preserve">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ПредДокДата</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E61F57">
        <w:rPr>
          <w:rFonts w:ascii="Tahoma" w:hAnsi="Tahoma" w:cs="Tahoma"/>
          <w:color w:val="000000"/>
          <w:sz w:val="20"/>
          <w:szCs w:val="20"/>
        </w:rPr>
        <w:lastRenderedPageBreak/>
        <w:t>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w:t>
      </w:r>
      <w:proofErr w:type="spellStart"/>
      <w:r w:rsidR="00623712" w:rsidRPr="00E61F57">
        <w:rPr>
          <w:i w:val="0"/>
        </w:rPr>
        <w:t>недопуска</w:t>
      </w:r>
      <w:proofErr w:type="spellEnd"/>
      <w:r w:rsidR="00623712" w:rsidRPr="00E61F57">
        <w:rPr>
          <w:i w:val="0"/>
        </w:rPr>
        <w:t xml:space="preserve">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lastRenderedPageBreak/>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w:t>
            </w:r>
            <w:proofErr w:type="spellStart"/>
            <w:r w:rsidRPr="00E61F57">
              <w:rPr>
                <w:rFonts w:ascii="Tahoma" w:eastAsia="Times New Roman" w:hAnsi="Tahoma" w:cs="Tahoma"/>
                <w:b/>
                <w:spacing w:val="-3"/>
                <w:sz w:val="20"/>
                <w:szCs w:val="20"/>
                <w:lang w:eastAsia="ru-RU"/>
              </w:rPr>
              <w:t>Энергосбыт</w:t>
            </w:r>
            <w:proofErr w:type="spellEnd"/>
            <w:r w:rsidRPr="00E61F57">
              <w:rPr>
                <w:rFonts w:ascii="Tahoma" w:eastAsia="Times New Roman" w:hAnsi="Tahoma" w:cs="Tahoma"/>
                <w:b/>
                <w:spacing w:val="-3"/>
                <w:sz w:val="20"/>
                <w:szCs w:val="20"/>
                <w:lang w:eastAsia="ru-RU"/>
              </w:rPr>
              <w:t xml:space="preserve">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143421, Московская область, </w:t>
            </w:r>
            <w:proofErr w:type="spellStart"/>
            <w:r w:rsidRPr="00E61F57">
              <w:rPr>
                <w:rFonts w:ascii="Tahoma" w:eastAsia="Times New Roman" w:hAnsi="Tahoma" w:cs="Tahoma"/>
                <w:spacing w:val="-3"/>
                <w:sz w:val="20"/>
                <w:szCs w:val="20"/>
                <w:lang w:eastAsia="ru-RU"/>
              </w:rPr>
              <w:t>г.о</w:t>
            </w:r>
            <w:proofErr w:type="spellEnd"/>
            <w:r w:rsidRPr="00E61F57">
              <w:rPr>
                <w:rFonts w:ascii="Tahoma" w:eastAsia="Times New Roman" w:hAnsi="Tahoma" w:cs="Tahoma"/>
                <w:spacing w:val="-3"/>
                <w:sz w:val="20"/>
                <w:szCs w:val="20"/>
                <w:lang w:eastAsia="ru-RU"/>
              </w:rPr>
              <w:t>.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roofErr w:type="spellStart"/>
            <w:r w:rsidRPr="00E61F57">
              <w:rPr>
                <w:rFonts w:ascii="Tahoma" w:hAnsi="Tahoma" w:cs="Tahoma"/>
                <w:spacing w:val="-3"/>
                <w:sz w:val="20"/>
                <w:szCs w:val="20"/>
              </w:rPr>
              <w:t>м.п</w:t>
            </w:r>
            <w:proofErr w:type="spellEnd"/>
            <w:r w:rsidRPr="00E61F57">
              <w:rPr>
                <w:rFonts w:ascii="Tahoma" w:hAnsi="Tahoma" w:cs="Tahoma"/>
                <w:spacing w:val="-3"/>
                <w:sz w:val="20"/>
                <w:szCs w:val="20"/>
              </w:rPr>
              <w:t>.</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 xml:space="preserve">Д.Г. </w:t>
            </w:r>
            <w:proofErr w:type="spellStart"/>
            <w:r w:rsidR="00696F77" w:rsidRPr="00E61F57">
              <w:rPr>
                <w:rFonts w:ascii="Tahoma" w:eastAsia="Times New Roman" w:hAnsi="Tahoma" w:cs="Tahoma"/>
                <w:spacing w:val="-3"/>
                <w:sz w:val="20"/>
                <w:szCs w:val="20"/>
                <w:lang w:eastAsia="ru-RU"/>
              </w:rPr>
              <w:t>Детинкин</w:t>
            </w:r>
            <w:proofErr w:type="spellEnd"/>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Д.Г. </w:t>
                  </w:r>
                  <w:proofErr w:type="spellStart"/>
                  <w:r w:rsidRPr="00E61F57">
                    <w:rPr>
                      <w:rFonts w:ascii="Tahoma" w:hAnsi="Tahoma" w:cs="Tahoma"/>
                      <w:sz w:val="20"/>
                      <w:szCs w:val="20"/>
                    </w:rPr>
                    <w:t>Детинкин</w:t>
                  </w:r>
                  <w:proofErr w:type="spellEnd"/>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78B86AD7"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юго-</w:t>
      </w:r>
      <w:r w:rsidR="00EA04E4">
        <w:rPr>
          <w:rFonts w:ascii="Tahoma" w:eastAsia="Times New Roman" w:hAnsi="Tahoma" w:cs="Tahoma"/>
          <w:b/>
          <w:sz w:val="20"/>
          <w:szCs w:val="20"/>
          <w:lang w:eastAsia="ru-RU"/>
        </w:rPr>
        <w:t>западной</w:t>
      </w:r>
      <w:r w:rsidRPr="00E61F57">
        <w:rPr>
          <w:rFonts w:ascii="Tahoma" w:eastAsia="Times New Roman" w:hAnsi="Tahoma" w:cs="Tahoma"/>
          <w:b/>
          <w:sz w:val="20"/>
          <w:szCs w:val="20"/>
          <w:lang w:eastAsia="ru-RU"/>
        </w:rPr>
        <w:t xml:space="preserve"> территории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133793E0" w:rsidR="007728BD" w:rsidRPr="00E61F57" w:rsidRDefault="00A759E8" w:rsidP="007728BD">
      <w:pPr>
        <w:spacing w:before="120" w:after="12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Ижевск 2025</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2CE56634" w:rsidR="00270121" w:rsidRPr="00C01CA1" w:rsidRDefault="001E5187" w:rsidP="00C01CA1">
            <w:pPr>
              <w:ind w:left="37"/>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D12C81" w:rsidRPr="00E61F57">
              <w:rPr>
                <w:rFonts w:ascii="Tahoma" w:hAnsi="Tahoma" w:cs="Tahoma"/>
                <w:sz w:val="20"/>
                <w:szCs w:val="20"/>
              </w:rPr>
              <w:t xml:space="preserve"> Юго-</w:t>
            </w:r>
            <w:r w:rsidR="00C01CA1">
              <w:rPr>
                <w:rFonts w:ascii="Tahoma" w:hAnsi="Tahoma" w:cs="Tahoma"/>
                <w:sz w:val="20"/>
                <w:szCs w:val="20"/>
              </w:rPr>
              <w:t>Западной</w:t>
            </w:r>
            <w:r w:rsidR="00270121" w:rsidRPr="00E61F57">
              <w:rPr>
                <w:rFonts w:ascii="Tahoma" w:hAnsi="Tahoma" w:cs="Tahoma"/>
                <w:sz w:val="20"/>
                <w:szCs w:val="20"/>
              </w:rPr>
              <w:t xml:space="preserve"> 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2AD294ED" w:rsidR="00270121" w:rsidRPr="00E61F57" w:rsidRDefault="001E5187" w:rsidP="00C01CA1">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Юго-</w:t>
            </w:r>
            <w:r w:rsidR="00C01CA1">
              <w:rPr>
                <w:rFonts w:ascii="Tahoma" w:hAnsi="Tahoma" w:cs="Tahoma"/>
                <w:sz w:val="20"/>
                <w:szCs w:val="20"/>
              </w:rPr>
              <w:t xml:space="preserve">Западной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5F2115C"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w:t>
            </w:r>
            <w:r w:rsidR="00A759E8">
              <w:rPr>
                <w:rFonts w:ascii="Tahoma" w:hAnsi="Tahoma" w:cs="Tahoma"/>
                <w:sz w:val="20"/>
                <w:szCs w:val="20"/>
              </w:rPr>
              <w:t>передаваемых Заказчиком</w:t>
            </w:r>
            <w:r w:rsidR="009319FD" w:rsidRPr="00E61F57">
              <w:rPr>
                <w:rFonts w:ascii="Tahoma" w:hAnsi="Tahoma" w:cs="Tahoma"/>
                <w:sz w:val="20"/>
                <w:szCs w:val="20"/>
              </w:rPr>
              <w:t xml:space="preserve">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6F8AC525"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Работы выполняются с использованием оборудования и материалов Подрядчика </w:t>
            </w:r>
            <w:r w:rsidR="009C02AA">
              <w:rPr>
                <w:rFonts w:ascii="Tahoma" w:hAnsi="Tahoma" w:cs="Tahoma"/>
                <w:sz w:val="20"/>
                <w:szCs w:val="20"/>
              </w:rPr>
              <w:t xml:space="preserve">- </w:t>
            </w:r>
            <w:r w:rsidR="009319FD" w:rsidRPr="00E61F57">
              <w:rPr>
                <w:rFonts w:ascii="Tahoma" w:hAnsi="Tahoma" w:cs="Tahoma"/>
                <w:sz w:val="20"/>
                <w:szCs w:val="20"/>
              </w:rPr>
              <w:t xml:space="preserve">за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передаваемых Заказчиком</w:t>
            </w:r>
            <w:r w:rsidR="009C02AA" w:rsidRPr="00E61F57">
              <w:rPr>
                <w:rFonts w:ascii="Tahoma" w:hAnsi="Tahoma" w:cs="Tahoma"/>
                <w:sz w:val="20"/>
                <w:szCs w:val="20"/>
              </w:rPr>
              <w:t xml:space="preserve"> (Приложение 3 к Техническому заданию).</w:t>
            </w:r>
            <w:r w:rsidR="009319FD" w:rsidRPr="00E61F57">
              <w:rPr>
                <w:rFonts w:ascii="Tahoma" w:hAnsi="Tahoma" w:cs="Tahoma"/>
                <w:sz w:val="20"/>
                <w:szCs w:val="20"/>
              </w:rPr>
              <w:t>;</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009319FD" w:rsidRPr="00E61F57">
              <w:rPr>
                <w:rFonts w:ascii="Tahoma" w:hAnsi="Tahoma" w:cs="Tahoma"/>
                <w:sz w:val="20"/>
                <w:szCs w:val="20"/>
              </w:rPr>
              <w:t>фотофиксацию</w:t>
            </w:r>
            <w:proofErr w:type="spellEnd"/>
            <w:r w:rsidR="009319FD" w:rsidRPr="00E61F57">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w:t>
            </w:r>
            <w:proofErr w:type="gramStart"/>
            <w:r w:rsidR="009319FD" w:rsidRPr="00E61F57">
              <w:rPr>
                <w:rFonts w:ascii="Tahoma" w:hAnsi="Tahoma" w:cs="Tahoma"/>
                <w:sz w:val="20"/>
                <w:szCs w:val="20"/>
              </w:rPr>
              <w:t>В</w:t>
            </w:r>
            <w:proofErr w:type="gramEnd"/>
            <w:r w:rsidR="009319FD" w:rsidRPr="00E61F57">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006C4D3B" w:rsidRPr="00E61F57">
              <w:rPr>
                <w:rFonts w:ascii="Tahoma" w:hAnsi="Tahoma" w:cs="Tahoma"/>
                <w:sz w:val="20"/>
                <w:szCs w:val="20"/>
              </w:rPr>
              <w:t>поверителя</w:t>
            </w:r>
            <w:proofErr w:type="spellEnd"/>
            <w:r w:rsidR="006C4D3B" w:rsidRPr="00E61F57">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зажимов; проверку целостности вторичной цепи ТТ путём измерения сопротивления на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к Объекту для проведения работ,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w:t>
            </w:r>
            <w:proofErr w:type="spellStart"/>
            <w:r w:rsidR="006C4D3B" w:rsidRPr="00E61F57">
              <w:rPr>
                <w:rFonts w:ascii="Tahoma" w:eastAsiaTheme="minorHAnsi" w:hAnsi="Tahoma" w:cs="Tahoma"/>
                <w:sz w:val="20"/>
                <w:szCs w:val="20"/>
                <w:lang w:eastAsia="en-US"/>
              </w:rPr>
              <w:t>недопуске</w:t>
            </w:r>
            <w:proofErr w:type="spellEnd"/>
            <w:r w:rsidR="006C4D3B" w:rsidRPr="00E61F57">
              <w:rPr>
                <w:rFonts w:ascii="Tahoma" w:eastAsiaTheme="minorHAnsi" w:hAnsi="Tahoma" w:cs="Tahoma"/>
                <w:sz w:val="20"/>
                <w:szCs w:val="20"/>
                <w:lang w:eastAsia="en-US"/>
              </w:rPr>
              <w:t xml:space="preserve">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w:t>
            </w:r>
            <w:proofErr w:type="spellStart"/>
            <w:r w:rsidR="00540D45" w:rsidRPr="00E61F57">
              <w:rPr>
                <w:rFonts w:ascii="Tahoma" w:eastAsiaTheme="minorHAnsi" w:hAnsi="Tahoma" w:cs="Tahoma"/>
                <w:sz w:val="20"/>
                <w:szCs w:val="20"/>
                <w:lang w:eastAsia="en-US"/>
              </w:rPr>
              <w:t>недопуске</w:t>
            </w:r>
            <w:proofErr w:type="spellEnd"/>
            <w:r w:rsidR="00540D45"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существующего прибора учета электрической энергии или ТТ (При </w:t>
            </w:r>
            <w:proofErr w:type="spellStart"/>
            <w:r w:rsidR="006C4D3B" w:rsidRPr="00E61F57">
              <w:rPr>
                <w:rFonts w:ascii="Tahoma" w:hAnsi="Tahoma" w:cs="Tahoma"/>
                <w:sz w:val="20"/>
                <w:szCs w:val="20"/>
              </w:rPr>
              <w:t>фотофиксации</w:t>
            </w:r>
            <w:proofErr w:type="spellEnd"/>
            <w:r w:rsidR="006C4D3B" w:rsidRPr="00E61F57">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xml:space="preserve">, а также направляет материалы </w:t>
            </w:r>
            <w:proofErr w:type="spellStart"/>
            <w:r w:rsidR="006C4D3B" w:rsidRPr="00E61F57">
              <w:rPr>
                <w:rFonts w:ascii="Tahoma" w:eastAsiaTheme="minorHAnsi" w:hAnsi="Tahoma" w:cs="Tahoma"/>
                <w:sz w:val="20"/>
                <w:szCs w:val="20"/>
                <w:lang w:eastAsia="en-US"/>
              </w:rPr>
              <w:t>фотофиксации</w:t>
            </w:r>
            <w:proofErr w:type="spellEnd"/>
            <w:r w:rsidR="006C4D3B" w:rsidRPr="00E61F57">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w:t>
            </w:r>
            <w:proofErr w:type="gramStart"/>
            <w:r w:rsidR="006C4D3B" w:rsidRPr="00E61F57">
              <w:rPr>
                <w:rFonts w:ascii="Tahoma" w:hAnsi="Tahoma" w:cs="Tahoma"/>
                <w:sz w:val="20"/>
                <w:szCs w:val="20"/>
              </w:rPr>
              <w:t>/«</w:t>
            </w:r>
            <w:proofErr w:type="gramEnd"/>
            <w:r w:rsidR="006C4D3B" w:rsidRPr="00E61F57">
              <w:rPr>
                <w:rFonts w:ascii="Tahoma" w:hAnsi="Tahoma" w:cs="Tahoma"/>
                <w:sz w:val="20"/>
                <w:szCs w:val="20"/>
              </w:rPr>
              <w:t>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подготовка документов (актов, ведомостей снятия показаний, </w:t>
            </w:r>
            <w:proofErr w:type="spellStart"/>
            <w:r w:rsidRPr="00E61F57">
              <w:rPr>
                <w:rFonts w:ascii="Tahoma" w:hAnsi="Tahoma" w:cs="Tahoma"/>
                <w:sz w:val="20"/>
                <w:szCs w:val="20"/>
              </w:rPr>
              <w:t>фотофиксация</w:t>
            </w:r>
            <w:proofErr w:type="spellEnd"/>
            <w:r w:rsidRPr="00E61F57">
              <w:rPr>
                <w:rFonts w:ascii="Tahoma" w:hAnsi="Tahoma" w:cs="Tahoma"/>
                <w:sz w:val="20"/>
                <w:szCs w:val="20"/>
              </w:rPr>
              <w:t>),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w:t>
            </w:r>
            <w:proofErr w:type="spellStart"/>
            <w:r w:rsidR="006C4D3B" w:rsidRPr="00E61F57">
              <w:rPr>
                <w:rFonts w:ascii="Tahoma" w:hAnsi="Tahoma" w:cs="Tahoma"/>
                <w:sz w:val="20"/>
                <w:szCs w:val="20"/>
              </w:rPr>
              <w:t>пп</w:t>
            </w:r>
            <w:proofErr w:type="spellEnd"/>
            <w:r w:rsidR="006C4D3B" w:rsidRPr="00E61F57">
              <w:rPr>
                <w:rFonts w:ascii="Tahoma" w:hAnsi="Tahoma" w:cs="Tahoma"/>
                <w:sz w:val="20"/>
                <w:szCs w:val="20"/>
              </w:rPr>
              <w:t xml:space="preserve">.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w:t>
            </w:r>
            <w:proofErr w:type="spellStart"/>
            <w:r w:rsidR="006C4D3B" w:rsidRPr="00E61F57">
              <w:rPr>
                <w:rFonts w:ascii="Tahoma" w:hAnsi="Tahoma" w:cs="Tahoma"/>
                <w:sz w:val="20"/>
                <w:szCs w:val="20"/>
              </w:rPr>
              <w:t>геолокации</w:t>
            </w:r>
            <w:proofErr w:type="spellEnd"/>
            <w:r w:rsidR="006C4D3B" w:rsidRPr="00E61F57">
              <w:rPr>
                <w:rFonts w:ascii="Tahoma" w:hAnsi="Tahoma" w:cs="Tahoma"/>
                <w:sz w:val="20"/>
                <w:szCs w:val="20"/>
              </w:rPr>
              <w:t xml:space="preserve">. В названии файла должна содержаться информация о адресе объекта и информация об установке или снятии (Пример –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установлен» или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Сечение соединительных проводов во вторичных цепях трансформаторов тока расчетного технического учета должны быть не менее 2,5 </w:t>
            </w:r>
            <w:proofErr w:type="spellStart"/>
            <w:proofErr w:type="gramStart"/>
            <w:r w:rsidR="006C4D3B" w:rsidRPr="00E61F57">
              <w:rPr>
                <w:rFonts w:ascii="Tahoma" w:eastAsia="Times New Roman" w:hAnsi="Tahoma" w:cs="Tahoma"/>
                <w:sz w:val="20"/>
                <w:szCs w:val="20"/>
              </w:rPr>
              <w:t>кв.мм</w:t>
            </w:r>
            <w:proofErr w:type="spellEnd"/>
            <w:proofErr w:type="gramEnd"/>
            <w:r w:rsidR="006C4D3B" w:rsidRPr="00E61F57">
              <w:rPr>
                <w:rFonts w:ascii="Tahoma" w:eastAsia="Times New Roman" w:hAnsi="Tahoma" w:cs="Tahoma"/>
                <w:sz w:val="20"/>
                <w:szCs w:val="20"/>
              </w:rPr>
              <w:t xml:space="preserve">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несанкционированного доступа (измерительная </w:t>
            </w:r>
            <w:proofErr w:type="spellStart"/>
            <w:r w:rsidR="006C4D3B" w:rsidRPr="00E61F57">
              <w:rPr>
                <w:rFonts w:ascii="Tahoma" w:eastAsia="Times New Roman" w:hAnsi="Tahoma" w:cs="Tahoma"/>
                <w:sz w:val="20"/>
                <w:szCs w:val="20"/>
              </w:rPr>
              <w:t>клеммная</w:t>
            </w:r>
            <w:proofErr w:type="spellEnd"/>
            <w:r w:rsidR="006C4D3B" w:rsidRPr="00E61F57">
              <w:rPr>
                <w:rFonts w:ascii="Tahoma" w:eastAsia="Times New Roman" w:hAnsi="Tahoma" w:cs="Tahoma"/>
                <w:sz w:val="20"/>
                <w:szCs w:val="20"/>
              </w:rPr>
              <w:t xml:space="preserve">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w:t>
            </w:r>
            <w:proofErr w:type="spellStart"/>
            <w:r w:rsidR="006C4D3B" w:rsidRPr="00E61F57">
              <w:rPr>
                <w:rFonts w:ascii="Tahoma" w:eastAsiaTheme="minorHAnsi" w:hAnsi="Tahoma" w:cs="Tahoma"/>
                <w:sz w:val="20"/>
                <w:szCs w:val="20"/>
                <w:lang w:eastAsia="en-US"/>
              </w:rPr>
              <w:t>Excel</w:t>
            </w:r>
            <w:proofErr w:type="spellEnd"/>
            <w:r w:rsidR="006C4D3B" w:rsidRPr="00E61F57">
              <w:rPr>
                <w:rFonts w:ascii="Tahoma" w:eastAsiaTheme="minorHAnsi" w:hAnsi="Tahoma" w:cs="Tahoma"/>
                <w:sz w:val="20"/>
                <w:szCs w:val="20"/>
                <w:lang w:eastAsia="en-US"/>
              </w:rPr>
              <w:t xml:space="preserve">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w:t>
            </w:r>
            <w:proofErr w:type="spellStart"/>
            <w:r w:rsidR="006C4D3B" w:rsidRPr="00E61F57">
              <w:rPr>
                <w:rFonts w:ascii="Tahoma" w:eastAsiaTheme="minorHAnsi" w:hAnsi="Tahoma" w:cs="Tahoma"/>
                <w:sz w:val="20"/>
                <w:szCs w:val="20"/>
                <w:lang w:eastAsia="en-US"/>
              </w:rPr>
              <w:t>ул</w:t>
            </w:r>
            <w:proofErr w:type="spellEnd"/>
            <w:r w:rsidR="006C4D3B" w:rsidRPr="00E61F57">
              <w:rPr>
                <w:rFonts w:ascii="Tahoma" w:eastAsiaTheme="minorHAnsi" w:hAnsi="Tahoma" w:cs="Tahoma"/>
                <w:sz w:val="20"/>
                <w:szCs w:val="20"/>
                <w:lang w:eastAsia="en-US"/>
              </w:rPr>
              <w:t xml:space="preserve"> Воровского д 52 </w:t>
            </w:r>
            <w:proofErr w:type="spellStart"/>
            <w:r w:rsidR="006C4D3B" w:rsidRPr="00E61F57">
              <w:rPr>
                <w:rFonts w:ascii="Tahoma" w:eastAsiaTheme="minorHAnsi" w:hAnsi="Tahoma" w:cs="Tahoma"/>
                <w:sz w:val="20"/>
                <w:szCs w:val="20"/>
                <w:lang w:eastAsia="en-US"/>
              </w:rPr>
              <w:t>кв</w:t>
            </w:r>
            <w:proofErr w:type="spellEnd"/>
            <w:r w:rsidR="006C4D3B" w:rsidRPr="00E61F57">
              <w:rPr>
                <w:rFonts w:ascii="Tahoma" w:eastAsiaTheme="minorHAnsi" w:hAnsi="Tahoma" w:cs="Tahoma"/>
                <w:sz w:val="20"/>
                <w:szCs w:val="20"/>
                <w:lang w:eastAsia="en-US"/>
              </w:rPr>
              <w:t xml:space="preserve">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006C4D3B" w:rsidRPr="00E61F57">
              <w:rPr>
                <w:rFonts w:ascii="Tahoma" w:eastAsia="Times New Roman" w:hAnsi="Tahoma" w:cs="Tahoma"/>
                <w:sz w:val="20"/>
                <w:szCs w:val="20"/>
              </w:rPr>
              <w:t>клеммные</w:t>
            </w:r>
            <w:proofErr w:type="spellEnd"/>
            <w:r w:rsidR="006C4D3B" w:rsidRPr="00E61F57">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6DDF4AD9" w:rsidR="008F370E" w:rsidRPr="00E61F57" w:rsidRDefault="00C50DF8" w:rsidP="000A4D9C">
            <w:pPr>
              <w:widowControl w:val="0"/>
              <w:spacing w:after="120" w:line="240" w:lineRule="auto"/>
              <w:ind w:left="24"/>
              <w:contextualSpacing/>
              <w:jc w:val="both"/>
              <w:rPr>
                <w:rFonts w:ascii="Tahoma" w:hAnsi="Tahoma" w:cs="Tahoma"/>
                <w:sz w:val="20"/>
                <w:szCs w:val="20"/>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2A4747A4" w:rsidR="006C4D3B" w:rsidRPr="00E61F57" w:rsidRDefault="00C50DF8" w:rsidP="000A4D9C">
            <w:pPr>
              <w:widowControl w:val="0"/>
              <w:numPr>
                <w:ilvl w:val="1"/>
                <w:numId w:val="1"/>
              </w:numPr>
              <w:spacing w:after="12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w:t>
            </w:r>
            <w:r w:rsidRPr="00E61F57">
              <w:rPr>
                <w:rFonts w:ascii="Tahoma" w:eastAsia="Times New Roman" w:hAnsi="Tahoma" w:cs="Tahoma"/>
                <w:sz w:val="20"/>
                <w:szCs w:val="20"/>
              </w:rPr>
              <w:lastRenderedPageBreak/>
              <w:t xml:space="preserve">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 xml:space="preserve">оформленную надлежащим образом монтажную ведомость в формате </w:t>
            </w:r>
            <w:proofErr w:type="spellStart"/>
            <w:r w:rsidRPr="00E61F57">
              <w:rPr>
                <w:rFonts w:ascii="Tahoma" w:hAnsi="Tahoma" w:cs="Tahoma"/>
                <w:iCs/>
                <w:sz w:val="20"/>
                <w:szCs w:val="20"/>
              </w:rPr>
              <w:t>Excel</w:t>
            </w:r>
            <w:proofErr w:type="spellEnd"/>
            <w:r w:rsidRPr="00E61F57">
              <w:rPr>
                <w:rFonts w:ascii="Tahoma" w:hAnsi="Tahoma" w:cs="Tahoma"/>
                <w:iCs/>
                <w:sz w:val="20"/>
                <w:szCs w:val="20"/>
              </w:rPr>
              <w:t xml:space="preserve">, а также материалы </w:t>
            </w:r>
            <w:proofErr w:type="spellStart"/>
            <w:r w:rsidRPr="00E61F57">
              <w:rPr>
                <w:rFonts w:ascii="Tahoma" w:hAnsi="Tahoma" w:cs="Tahoma"/>
                <w:iCs/>
                <w:sz w:val="20"/>
                <w:szCs w:val="20"/>
              </w:rPr>
              <w:t>фотофиксации</w:t>
            </w:r>
            <w:proofErr w:type="spellEnd"/>
            <w:r w:rsidRPr="00E61F57">
              <w:rPr>
                <w:rFonts w:ascii="Tahoma" w:hAnsi="Tahoma" w:cs="Tahoma"/>
                <w:iCs/>
                <w:sz w:val="20"/>
                <w:szCs w:val="20"/>
              </w:rPr>
              <w:t xml:space="preserve">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proofErr w:type="spellStart"/>
            <w:r w:rsidRPr="00E61F57">
              <w:rPr>
                <w:rFonts w:ascii="Tahoma" w:hAnsi="Tahoma" w:cs="Tahoma"/>
                <w:sz w:val="20"/>
                <w:szCs w:val="20"/>
              </w:rPr>
              <w:t>пофамильные</w:t>
            </w:r>
            <w:proofErr w:type="spellEnd"/>
            <w:r w:rsidRPr="00E61F57">
              <w:rPr>
                <w:rFonts w:ascii="Tahoma" w:hAnsi="Tahoma" w:cs="Tahoma"/>
                <w:sz w:val="20"/>
                <w:szCs w:val="20"/>
              </w:rPr>
              <w:t xml:space="preserve">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xml:space="preserve">- реестр актов о </w:t>
            </w:r>
            <w:proofErr w:type="spellStart"/>
            <w:r w:rsidRPr="00E61F57">
              <w:rPr>
                <w:rFonts w:ascii="Tahoma" w:hAnsi="Tahoma" w:cs="Tahoma"/>
                <w:sz w:val="20"/>
                <w:szCs w:val="20"/>
              </w:rPr>
              <w:t>недопуске</w:t>
            </w:r>
            <w:proofErr w:type="spellEnd"/>
            <w:r w:rsidRPr="00E61F57">
              <w:rPr>
                <w:rFonts w:ascii="Tahoma" w:hAnsi="Tahoma" w:cs="Tahoma"/>
                <w:sz w:val="20"/>
                <w:szCs w:val="20"/>
              </w:rPr>
              <w:t xml:space="preserve">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реестр актов отсутствия тех. возможности, а также документы и материалы </w:t>
            </w:r>
            <w:proofErr w:type="spellStart"/>
            <w:r w:rsidRPr="00E61F57">
              <w:rPr>
                <w:rFonts w:ascii="Tahoma" w:hAnsi="Tahoma" w:cs="Tahoma"/>
                <w:sz w:val="20"/>
                <w:szCs w:val="20"/>
              </w:rPr>
              <w:t>фотофиксации</w:t>
            </w:r>
            <w:proofErr w:type="spellEnd"/>
            <w:r w:rsidRPr="00E61F57">
              <w:rPr>
                <w:rFonts w:ascii="Tahoma" w:hAnsi="Tahoma" w:cs="Tahoma"/>
                <w:sz w:val="20"/>
                <w:szCs w:val="20"/>
              </w:rPr>
              <w:t>;</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871F66" w:rsidRPr="00E61F57" w14:paraId="6A68C6D5"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8AE1BE4" w14:textId="77777777" w:rsidR="00871F66" w:rsidRPr="00E61F57" w:rsidRDefault="00871F66" w:rsidP="007F64C0">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5A70DDC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36F92756"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0F66D461" w14:textId="77777777" w:rsidR="00871F66" w:rsidRPr="00E61F57" w:rsidRDefault="00871F66" w:rsidP="007F64C0">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76EE414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2D4C7D1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Кол-во, </w:t>
            </w:r>
            <w:proofErr w:type="spellStart"/>
            <w:r w:rsidRPr="00E61F57">
              <w:rPr>
                <w:rFonts w:ascii="Tahoma" w:eastAsia="Times New Roman" w:hAnsi="Tahoma" w:cs="Tahoma"/>
                <w:sz w:val="16"/>
                <w:szCs w:val="16"/>
              </w:rPr>
              <w:t>шт</w:t>
            </w:r>
            <w:proofErr w:type="spellEnd"/>
          </w:p>
        </w:tc>
      </w:tr>
      <w:tr w:rsidR="001F4D9F" w:rsidRPr="00E61F57" w14:paraId="3771EE01"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0A0B88A"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40D453D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2CA0FA1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6A6BA17"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Pr="00E61F57">
              <w:rPr>
                <w:rFonts w:ascii="Tahoma" w:eastAsia="Times New Roman" w:hAnsi="Tahoma" w:cs="Tahoma"/>
                <w:sz w:val="16"/>
                <w:szCs w:val="16"/>
              </w:rPr>
              <w:t>не позднее 5 (пяти) рабочих дней с момента заключения Сторонами Договора.</w:t>
            </w:r>
          </w:p>
          <w:p w14:paraId="353DE29E"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«31» декабря 2025 г.</w:t>
            </w:r>
          </w:p>
          <w:p w14:paraId="222B8E35"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7BFB53AD"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Pr>
                <w:rFonts w:ascii="Tahoma" w:eastAsia="Times New Roman" w:hAnsi="Tahoma" w:cs="Tahoma"/>
                <w:sz w:val="16"/>
                <w:szCs w:val="16"/>
              </w:rPr>
              <w:t xml:space="preserve"> северной</w:t>
            </w:r>
            <w:r w:rsidRPr="00E61F57">
              <w:rPr>
                <w:rFonts w:ascii="Tahoma" w:eastAsia="Times New Roman" w:hAnsi="Tahoma" w:cs="Tahoma"/>
                <w:sz w:val="16"/>
                <w:szCs w:val="16"/>
              </w:rPr>
              <w:t xml:space="preserve"> территории Удмуртской Республики</w:t>
            </w:r>
          </w:p>
        </w:tc>
        <w:tc>
          <w:tcPr>
            <w:tcW w:w="1559" w:type="dxa"/>
            <w:tcBorders>
              <w:top w:val="nil"/>
              <w:left w:val="nil"/>
              <w:bottom w:val="single" w:sz="4" w:space="0" w:color="auto"/>
              <w:right w:val="single" w:sz="4" w:space="0" w:color="auto"/>
            </w:tcBorders>
            <w:noWrap/>
            <w:vAlign w:val="center"/>
          </w:tcPr>
          <w:p w14:paraId="73C61E89"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однофазного ПУ ИСУ</w:t>
            </w:r>
          </w:p>
        </w:tc>
        <w:tc>
          <w:tcPr>
            <w:tcW w:w="1417" w:type="dxa"/>
            <w:tcBorders>
              <w:top w:val="nil"/>
              <w:left w:val="nil"/>
              <w:bottom w:val="single" w:sz="4" w:space="0" w:color="auto"/>
              <w:right w:val="single" w:sz="4" w:space="0" w:color="auto"/>
            </w:tcBorders>
            <w:vAlign w:val="center"/>
          </w:tcPr>
          <w:p w14:paraId="128E765E"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7E5FACB7" w14:textId="0164E30C" w:rsidR="001F4D9F" w:rsidRPr="00871F66" w:rsidRDefault="001F4D9F" w:rsidP="001F4D9F">
            <w:pPr>
              <w:spacing w:after="0" w:line="240" w:lineRule="auto"/>
              <w:contextualSpacing/>
              <w:jc w:val="center"/>
              <w:rPr>
                <w:rFonts w:ascii="Tahoma" w:hAnsi="Tahoma" w:cs="Tahoma"/>
                <w:color w:val="000000"/>
                <w:sz w:val="20"/>
                <w:szCs w:val="20"/>
              </w:rPr>
            </w:pPr>
            <w:r>
              <w:rPr>
                <w:rFonts w:ascii="Tahoma" w:hAnsi="Tahoma" w:cs="Tahoma"/>
                <w:sz w:val="16"/>
                <w:szCs w:val="16"/>
              </w:rPr>
              <w:t>368</w:t>
            </w:r>
          </w:p>
        </w:tc>
      </w:tr>
      <w:tr w:rsidR="001F4D9F" w:rsidRPr="00E61F57" w14:paraId="331B9A7B" w14:textId="77777777" w:rsidTr="007F64C0">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28C46A37"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122B8F42"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tcPr>
          <w:p w14:paraId="2C239133"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6B860A2C"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1041201D"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D79C231" w14:textId="0890D07A" w:rsidR="001F4D9F" w:rsidRPr="00E61F57" w:rsidRDefault="001F4D9F"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13</w:t>
            </w:r>
          </w:p>
        </w:tc>
      </w:tr>
      <w:tr w:rsidR="001F4D9F" w:rsidRPr="00E61F57" w14:paraId="44982AE7" w14:textId="77777777" w:rsidTr="007F64C0">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241DE"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02A5ABAF"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noWrap/>
          </w:tcPr>
          <w:p w14:paraId="28B7F75F"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3499C418"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трехфазного ПУ ИСУ </w:t>
            </w:r>
            <w:proofErr w:type="spellStart"/>
            <w:r w:rsidRPr="00E61F57">
              <w:rPr>
                <w:rFonts w:ascii="Tahoma" w:eastAsia="Times New Roman" w:hAnsi="Tahoma" w:cs="Tahoma"/>
                <w:sz w:val="16"/>
                <w:szCs w:val="16"/>
              </w:rPr>
              <w:t>полукосвенного</w:t>
            </w:r>
            <w:proofErr w:type="spellEnd"/>
            <w:r w:rsidRPr="00E61F57">
              <w:rPr>
                <w:rFonts w:ascii="Tahoma" w:eastAsia="Times New Roman" w:hAnsi="Tahoma" w:cs="Tahoma"/>
                <w:sz w:val="16"/>
                <w:szCs w:val="16"/>
              </w:rPr>
              <w:t xml:space="preserve"> включения</w:t>
            </w:r>
          </w:p>
        </w:tc>
        <w:tc>
          <w:tcPr>
            <w:tcW w:w="1417" w:type="dxa"/>
            <w:tcBorders>
              <w:top w:val="nil"/>
              <w:left w:val="nil"/>
              <w:bottom w:val="single" w:sz="4" w:space="0" w:color="auto"/>
              <w:right w:val="single" w:sz="4" w:space="0" w:color="auto"/>
            </w:tcBorders>
            <w:vAlign w:val="center"/>
          </w:tcPr>
          <w:p w14:paraId="0A048944"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6B12A02F" w14:textId="632F847D" w:rsidR="001F4D9F" w:rsidRPr="00E61F57" w:rsidRDefault="001F4D9F"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8</w:t>
            </w:r>
          </w:p>
        </w:tc>
      </w:tr>
      <w:tr w:rsidR="001F4D9F" w:rsidRPr="00E61F57" w14:paraId="7124A2CB"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2B544"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0EE0A0E9"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bottom w:val="single" w:sz="4" w:space="0" w:color="auto"/>
              <w:right w:val="single" w:sz="4" w:space="0" w:color="auto"/>
            </w:tcBorders>
          </w:tcPr>
          <w:p w14:paraId="5A89CEC1"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73CDA038"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ТТ</w:t>
            </w:r>
          </w:p>
        </w:tc>
        <w:tc>
          <w:tcPr>
            <w:tcW w:w="1417" w:type="dxa"/>
            <w:tcBorders>
              <w:top w:val="nil"/>
              <w:left w:val="nil"/>
              <w:bottom w:val="single" w:sz="4" w:space="0" w:color="auto"/>
              <w:right w:val="single" w:sz="4" w:space="0" w:color="auto"/>
            </w:tcBorders>
            <w:vAlign w:val="center"/>
          </w:tcPr>
          <w:p w14:paraId="328889F1"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B20B74C" w14:textId="41E0156A" w:rsidR="001F4D9F" w:rsidRPr="00E61F57" w:rsidRDefault="007D5647"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33</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73BA6F32" w:rsidR="0030537D" w:rsidRPr="00E61F57" w:rsidRDefault="009E57B8" w:rsidP="00E152D2">
            <w:pPr>
              <w:contextualSpacing/>
              <w:jc w:val="center"/>
              <w:rPr>
                <w:rFonts w:ascii="Tahoma" w:eastAsia="Times New Roman" w:hAnsi="Tahoma" w:cs="Tahoma"/>
                <w:sz w:val="16"/>
                <w:szCs w:val="16"/>
              </w:rPr>
            </w:pPr>
            <w:r>
              <w:rPr>
                <w:rFonts w:ascii="Tahoma" w:eastAsia="Times New Roman" w:hAnsi="Tahoma" w:cs="Tahoma"/>
                <w:sz w:val="16"/>
                <w:szCs w:val="16"/>
              </w:rPr>
              <w:t>3,63</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756034E1" w:rsidR="0030537D" w:rsidRPr="00E61F57" w:rsidRDefault="009E57B8" w:rsidP="000A4D9C">
            <w:pPr>
              <w:contextualSpacing/>
              <w:jc w:val="center"/>
              <w:rPr>
                <w:rFonts w:ascii="Tahoma" w:eastAsia="Times New Roman" w:hAnsi="Tahoma" w:cs="Tahoma"/>
                <w:sz w:val="16"/>
                <w:szCs w:val="16"/>
              </w:rPr>
            </w:pPr>
            <w:r>
              <w:rPr>
                <w:rFonts w:ascii="Tahoma" w:eastAsia="Times New Roman" w:hAnsi="Tahoma" w:cs="Tahoma"/>
                <w:sz w:val="16"/>
                <w:szCs w:val="16"/>
              </w:rPr>
              <w:t>0,05</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3BDF614D" w:rsidR="0030537D" w:rsidRPr="00E61F57" w:rsidRDefault="009E57B8" w:rsidP="000A4D9C">
            <w:pPr>
              <w:contextualSpacing/>
              <w:jc w:val="center"/>
              <w:rPr>
                <w:rFonts w:ascii="Tahoma" w:eastAsia="Times New Roman" w:hAnsi="Tahoma" w:cs="Tahoma"/>
                <w:sz w:val="16"/>
                <w:szCs w:val="16"/>
              </w:rPr>
            </w:pPr>
            <w:r w:rsidRPr="00871F66">
              <w:rPr>
                <w:rFonts w:ascii="Tahoma" w:eastAsia="Times New Roman" w:hAnsi="Tahoma" w:cs="Tahoma"/>
                <w:sz w:val="16"/>
                <w:szCs w:val="16"/>
              </w:rPr>
              <w:t>368</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74279FDE" w:rsidR="0030537D" w:rsidRPr="00E61F57" w:rsidRDefault="00224F1C" w:rsidP="002E3E9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2E3E98">
              <w:rPr>
                <w:rFonts w:ascii="Tahoma" w:eastAsia="Times New Roman" w:hAnsi="Tahoma" w:cs="Tahoma"/>
                <w:sz w:val="16"/>
                <w:szCs w:val="16"/>
              </w:rPr>
              <w:t>12</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24D8EF4A" w:rsidR="00224F1C" w:rsidRPr="00E61F57" w:rsidRDefault="002E3E98" w:rsidP="00224F1C">
            <w:pPr>
              <w:contextualSpacing/>
              <w:jc w:val="center"/>
              <w:rPr>
                <w:rFonts w:ascii="Tahoma" w:eastAsia="Times New Roman" w:hAnsi="Tahoma" w:cs="Tahoma"/>
                <w:sz w:val="16"/>
                <w:szCs w:val="16"/>
              </w:rPr>
            </w:pPr>
            <w:r>
              <w:rPr>
                <w:rFonts w:ascii="Tahoma" w:eastAsia="Times New Roman" w:hAnsi="Tahoma" w:cs="Tahoma"/>
                <w:sz w:val="16"/>
                <w:szCs w:val="16"/>
              </w:rPr>
              <w:t>0,01</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1250FCBF" w:rsidR="0030537D" w:rsidRPr="00E61F57" w:rsidRDefault="002E3E98" w:rsidP="000A4D9C">
            <w:pPr>
              <w:contextualSpacing/>
              <w:jc w:val="center"/>
              <w:rPr>
                <w:rFonts w:ascii="Tahoma" w:eastAsia="Times New Roman" w:hAnsi="Tahoma" w:cs="Tahoma"/>
                <w:sz w:val="16"/>
                <w:szCs w:val="16"/>
              </w:rPr>
            </w:pPr>
            <w:r>
              <w:rPr>
                <w:rFonts w:ascii="Tahoma" w:eastAsia="Times New Roman" w:hAnsi="Tahoma" w:cs="Tahoma"/>
                <w:sz w:val="16"/>
                <w:szCs w:val="16"/>
              </w:rPr>
              <w:t>13</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 xml:space="preserve">Трехфазные ИПУ </w:t>
            </w:r>
            <w:proofErr w:type="spellStart"/>
            <w:r w:rsidRPr="00E61F57">
              <w:rPr>
                <w:rFonts w:ascii="Tahoma" w:eastAsia="Times New Roman" w:hAnsi="Tahoma" w:cs="Tahoma"/>
                <w:b/>
                <w:bCs/>
                <w:sz w:val="16"/>
                <w:szCs w:val="16"/>
                <w:lang w:eastAsia="ru-RU"/>
              </w:rPr>
              <w:t>полукосвенного</w:t>
            </w:r>
            <w:proofErr w:type="spellEnd"/>
            <w:r w:rsidRPr="00E61F57">
              <w:rPr>
                <w:rFonts w:ascii="Tahoma" w:eastAsia="Times New Roman" w:hAnsi="Tahoma" w:cs="Tahoma"/>
                <w:b/>
                <w:bCs/>
                <w:sz w:val="16"/>
                <w:szCs w:val="16"/>
                <w:lang w:eastAsia="ru-RU"/>
              </w:rPr>
              <w:t xml:space="preserve">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050C15E5" w:rsidR="0030537D" w:rsidRPr="00E61F57" w:rsidRDefault="00E12F68" w:rsidP="00A06DC1">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8B0A99">
              <w:rPr>
                <w:rFonts w:ascii="Tahoma" w:eastAsia="Times New Roman" w:hAnsi="Tahoma" w:cs="Tahoma"/>
                <w:sz w:val="16"/>
                <w:szCs w:val="16"/>
              </w:rPr>
              <w:t>07</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4E8C5B8E"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A06DC1">
              <w:rPr>
                <w:rFonts w:ascii="Tahoma" w:eastAsia="Times New Roman" w:hAnsi="Tahoma" w:cs="Tahoma"/>
                <w:sz w:val="16"/>
                <w:szCs w:val="16"/>
              </w:rPr>
              <w:t>01</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6D54612C" w:rsidR="0030537D" w:rsidRPr="00E61F57" w:rsidRDefault="00664410" w:rsidP="000A4D9C">
            <w:pPr>
              <w:contextualSpacing/>
              <w:jc w:val="center"/>
              <w:rPr>
                <w:rFonts w:ascii="Tahoma" w:eastAsia="Times New Roman" w:hAnsi="Tahoma" w:cs="Tahoma"/>
                <w:sz w:val="16"/>
                <w:szCs w:val="16"/>
              </w:rPr>
            </w:pPr>
            <w:r>
              <w:rPr>
                <w:rFonts w:ascii="Tahoma" w:eastAsia="Times New Roman" w:hAnsi="Tahoma" w:cs="Tahoma"/>
                <w:sz w:val="16"/>
                <w:szCs w:val="16"/>
              </w:rPr>
              <w:t>8</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w:t>
            </w:r>
            <w:proofErr w:type="spellStart"/>
            <w:r w:rsidR="0030537D" w:rsidRPr="00E61F57">
              <w:rPr>
                <w:rFonts w:ascii="Tahoma" w:eastAsia="Times New Roman" w:hAnsi="Tahoma" w:cs="Tahoma"/>
                <w:sz w:val="16"/>
                <w:szCs w:val="16"/>
                <w:lang w:eastAsia="ru-RU"/>
              </w:rPr>
              <w:t>оборуд</w:t>
            </w:r>
            <w:proofErr w:type="spellEnd"/>
            <w:r w:rsidR="0030537D" w:rsidRPr="00E61F57">
              <w:rPr>
                <w:rFonts w:ascii="Tahoma" w:eastAsia="Times New Roman" w:hAnsi="Tahoma" w:cs="Tahoma"/>
                <w:sz w:val="16"/>
                <w:szCs w:val="16"/>
                <w:lang w:eastAsia="ru-RU"/>
              </w:rPr>
              <w:t xml:space="preserve">-я, </w:t>
            </w:r>
            <w:proofErr w:type="spellStart"/>
            <w:r w:rsidR="0030537D" w:rsidRPr="00E61F57">
              <w:rPr>
                <w:rFonts w:ascii="Tahoma" w:eastAsia="Times New Roman" w:hAnsi="Tahoma" w:cs="Tahoma"/>
                <w:sz w:val="16"/>
                <w:szCs w:val="16"/>
                <w:lang w:eastAsia="ru-RU"/>
              </w:rPr>
              <w:t>предназнач</w:t>
            </w:r>
            <w:proofErr w:type="spellEnd"/>
            <w:r w:rsidR="0030537D" w:rsidRPr="00E61F57">
              <w:rPr>
                <w:rFonts w:ascii="Tahoma" w:eastAsia="Times New Roman" w:hAnsi="Tahoma" w:cs="Tahoma"/>
                <w:sz w:val="16"/>
                <w:szCs w:val="16"/>
                <w:lang w:eastAsia="ru-RU"/>
              </w:rPr>
              <w:t xml:space="preserve">. для </w:t>
            </w:r>
            <w:proofErr w:type="spellStart"/>
            <w:r w:rsidR="0030537D" w:rsidRPr="00E61F57">
              <w:rPr>
                <w:rFonts w:ascii="Tahoma" w:eastAsia="Times New Roman" w:hAnsi="Tahoma" w:cs="Tahoma"/>
                <w:sz w:val="16"/>
                <w:szCs w:val="16"/>
                <w:lang w:eastAsia="ru-RU"/>
              </w:rPr>
              <w:t>дальн</w:t>
            </w:r>
            <w:proofErr w:type="spellEnd"/>
            <w:r w:rsidR="0030537D"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proofErr w:type="spellStart"/>
            <w:r w:rsidRPr="00E61F57">
              <w:rPr>
                <w:rFonts w:ascii="Tahoma" w:eastAsia="Times New Roman" w:hAnsi="Tahoma" w:cs="Tahoma"/>
                <w:sz w:val="16"/>
                <w:szCs w:val="16"/>
              </w:rPr>
              <w:t>шт</w:t>
            </w:r>
            <w:proofErr w:type="spellEnd"/>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0F1DAF62" w:rsidR="0030537D" w:rsidRPr="00E61F57" w:rsidRDefault="009C02AA" w:rsidP="000A4D9C">
            <w:pPr>
              <w:contextualSpacing/>
              <w:jc w:val="center"/>
              <w:rPr>
                <w:rFonts w:ascii="Tahoma" w:eastAsia="Times New Roman" w:hAnsi="Tahoma" w:cs="Tahoma"/>
                <w:sz w:val="16"/>
                <w:szCs w:val="16"/>
              </w:rPr>
            </w:pPr>
            <w:r>
              <w:rPr>
                <w:rFonts w:ascii="Tahoma" w:eastAsia="Times New Roman" w:hAnsi="Tahoma" w:cs="Tahoma"/>
                <w:sz w:val="16"/>
                <w:szCs w:val="16"/>
              </w:rPr>
              <w:t>27</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proofErr w:type="spellStart"/>
            <w:r w:rsidRPr="00E61F57">
              <w:rPr>
                <w:rFonts w:ascii="Tahoma" w:eastAsia="Times New Roman" w:hAnsi="Tahoma" w:cs="Tahoma"/>
                <w:sz w:val="16"/>
                <w:szCs w:val="16"/>
              </w:rPr>
              <w:t>шт</w:t>
            </w:r>
            <w:proofErr w:type="spellEnd"/>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2E3B68ED" w:rsidR="0030537D" w:rsidRPr="00E61F57" w:rsidRDefault="00A06DC1" w:rsidP="000A4D9C">
            <w:pPr>
              <w:contextualSpacing/>
              <w:jc w:val="center"/>
              <w:rPr>
                <w:rFonts w:ascii="Tahoma" w:eastAsia="Times New Roman" w:hAnsi="Tahoma" w:cs="Tahoma"/>
                <w:sz w:val="16"/>
                <w:szCs w:val="16"/>
              </w:rPr>
            </w:pPr>
            <w:r>
              <w:rPr>
                <w:rFonts w:ascii="Tahoma" w:eastAsia="Times New Roman" w:hAnsi="Tahoma" w:cs="Tahoma"/>
                <w:sz w:val="16"/>
                <w:szCs w:val="16"/>
              </w:rPr>
              <w:t>3</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04453DFB"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 xml:space="preserve">Перечень </w:t>
      </w:r>
      <w:proofErr w:type="gramStart"/>
      <w:r w:rsidRPr="00E61F57">
        <w:rPr>
          <w:rFonts w:ascii="Tahoma" w:eastAsia="Times New Roman" w:hAnsi="Tahoma" w:cs="Tahoma"/>
          <w:b/>
          <w:iCs/>
          <w:sz w:val="20"/>
          <w:szCs w:val="20"/>
        </w:rPr>
        <w:t xml:space="preserve">ТМЦ </w:t>
      </w:r>
      <w:r w:rsidR="009C02AA">
        <w:rPr>
          <w:rFonts w:ascii="Tahoma" w:eastAsia="Times New Roman" w:hAnsi="Tahoma" w:cs="Tahoma"/>
          <w:b/>
          <w:iCs/>
          <w:sz w:val="20"/>
          <w:szCs w:val="20"/>
        </w:rPr>
        <w:t>,</w:t>
      </w:r>
      <w:proofErr w:type="gramEnd"/>
      <w:r w:rsidR="009C02AA">
        <w:rPr>
          <w:rFonts w:ascii="Tahoma" w:eastAsia="Times New Roman" w:hAnsi="Tahoma" w:cs="Tahoma"/>
          <w:b/>
          <w:iCs/>
          <w:sz w:val="20"/>
          <w:szCs w:val="20"/>
        </w:rPr>
        <w:t xml:space="preserve"> 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50D160CD" w:rsidR="00270121" w:rsidRPr="00E61F57" w:rsidRDefault="00006225" w:rsidP="000A4D9C">
            <w:pPr>
              <w:contextualSpacing/>
              <w:jc w:val="center"/>
              <w:rPr>
                <w:rFonts w:ascii="Tahoma" w:hAnsi="Tahoma" w:cs="Tahoma"/>
                <w:sz w:val="16"/>
                <w:szCs w:val="16"/>
              </w:rPr>
            </w:pPr>
            <w:r>
              <w:rPr>
                <w:rFonts w:ascii="Tahoma" w:hAnsi="Tahoma" w:cs="Tahoma"/>
                <w:sz w:val="16"/>
                <w:szCs w:val="16"/>
              </w:rPr>
              <w:t>368</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277D64A9" w:rsidR="00270121" w:rsidRPr="00E61F57" w:rsidRDefault="00006225" w:rsidP="000A4D9C">
            <w:pPr>
              <w:contextualSpacing/>
              <w:jc w:val="center"/>
              <w:rPr>
                <w:rFonts w:ascii="Tahoma" w:hAnsi="Tahoma" w:cs="Tahoma"/>
                <w:sz w:val="16"/>
                <w:szCs w:val="16"/>
              </w:rPr>
            </w:pPr>
            <w:r>
              <w:rPr>
                <w:rFonts w:ascii="Tahoma" w:hAnsi="Tahoma" w:cs="Tahoma"/>
                <w:sz w:val="16"/>
                <w:szCs w:val="16"/>
              </w:rPr>
              <w:t>13</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332E1E59" w:rsidR="00270121" w:rsidRPr="00E61F57" w:rsidRDefault="00447C1D" w:rsidP="000A4D9C">
            <w:pPr>
              <w:contextualSpacing/>
              <w:jc w:val="center"/>
              <w:rPr>
                <w:rFonts w:ascii="Tahoma" w:hAnsi="Tahoma" w:cs="Tahoma"/>
                <w:sz w:val="16"/>
                <w:szCs w:val="16"/>
              </w:rPr>
            </w:pPr>
            <w:r>
              <w:rPr>
                <w:rFonts w:ascii="Tahoma" w:hAnsi="Tahoma" w:cs="Tahoma"/>
                <w:sz w:val="16"/>
                <w:szCs w:val="16"/>
              </w:rPr>
              <w:t>8</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74EDD812" w:rsidR="00270121" w:rsidRPr="00E61F57" w:rsidRDefault="009C02AA" w:rsidP="000A4D9C">
            <w:pPr>
              <w:contextualSpacing/>
              <w:jc w:val="center"/>
              <w:rPr>
                <w:rFonts w:ascii="Tahoma" w:hAnsi="Tahoma" w:cs="Tahoma"/>
                <w:sz w:val="16"/>
                <w:szCs w:val="16"/>
              </w:rPr>
            </w:pPr>
            <w:r>
              <w:rPr>
                <w:rFonts w:ascii="Tahoma" w:hAnsi="Tahoma" w:cs="Tahoma"/>
                <w:sz w:val="16"/>
                <w:szCs w:val="16"/>
              </w:rPr>
              <w:t>30</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7CABE6AB" w:rsidR="00270121" w:rsidRPr="00E61F57" w:rsidRDefault="009C02AA" w:rsidP="000A4D9C">
            <w:pPr>
              <w:contextualSpacing/>
              <w:jc w:val="center"/>
              <w:rPr>
                <w:rFonts w:ascii="Tahoma" w:hAnsi="Tahoma" w:cs="Tahoma"/>
                <w:sz w:val="16"/>
                <w:szCs w:val="16"/>
              </w:rPr>
            </w:pPr>
            <w:r>
              <w:rPr>
                <w:rFonts w:ascii="Tahoma" w:hAnsi="Tahoma" w:cs="Tahoma"/>
                <w:sz w:val="16"/>
                <w:szCs w:val="16"/>
              </w:rPr>
              <w:t>808</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proofErr w:type="spellStart"/>
            <w:r w:rsidRPr="00E61F57">
              <w:rPr>
                <w:rFonts w:ascii="Calibri" w:eastAsia="Times New Roman" w:hAnsi="Calibri" w:cs="Calibri"/>
                <w:sz w:val="16"/>
                <w:szCs w:val="16"/>
                <w:lang w:eastAsia="ru-RU"/>
              </w:rPr>
              <w:t>Ктт</w:t>
            </w:r>
            <w:proofErr w:type="spellEnd"/>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157"/>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F64C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F64C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F64C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F64C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F64C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F64C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F64C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F64C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F64C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C1663F" w:rsidRPr="00E61F57" w14:paraId="051A15BE" w14:textId="77777777" w:rsidTr="007F64C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1182258C" w14:textId="77777777" w:rsidTr="007F64C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4ADF3E09" w14:textId="77777777" w:rsidTr="007F64C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F64C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F64C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F64C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F64C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F64C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ТТ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0F50953C" w14:textId="77777777" w:rsidTr="007F64C0">
        <w:trPr>
          <w:trHeight w:val="300"/>
        </w:trPr>
        <w:tc>
          <w:tcPr>
            <w:tcW w:w="315" w:type="pct"/>
            <w:tcBorders>
              <w:top w:val="nil"/>
              <w:left w:val="single" w:sz="4" w:space="0" w:color="auto"/>
              <w:bottom w:val="nil"/>
              <w:right w:val="nil"/>
            </w:tcBorders>
            <w:shd w:val="clear" w:color="auto" w:fill="auto"/>
            <w:hideMark/>
          </w:tcPr>
          <w:p w14:paraId="34DC0D4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55" w:type="pct"/>
            <w:tcBorders>
              <w:top w:val="nil"/>
              <w:left w:val="nil"/>
              <w:bottom w:val="nil"/>
              <w:right w:val="nil"/>
            </w:tcBorders>
            <w:shd w:val="clear" w:color="auto" w:fill="auto"/>
            <w:hideMark/>
          </w:tcPr>
          <w:p w14:paraId="27C76EFC" w14:textId="4DCF890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409" w:type="pct"/>
            <w:tcBorders>
              <w:top w:val="nil"/>
              <w:left w:val="nil"/>
              <w:bottom w:val="nil"/>
              <w:right w:val="nil"/>
            </w:tcBorders>
            <w:shd w:val="clear" w:color="auto" w:fill="auto"/>
            <w:hideMark/>
          </w:tcPr>
          <w:p w14:paraId="28F977F7" w14:textId="2CD8C55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AC02AF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255" w:type="pct"/>
            <w:tcBorders>
              <w:top w:val="nil"/>
              <w:left w:val="nil"/>
              <w:bottom w:val="nil"/>
              <w:right w:val="nil"/>
            </w:tcBorders>
            <w:shd w:val="clear" w:color="auto" w:fill="auto"/>
            <w:hideMark/>
          </w:tcPr>
          <w:p w14:paraId="00CAF8A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F64C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F64C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F64C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F64C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F64C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F64C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Монтаж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 xml:space="preserve">Раздел 1. Монтаж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7EC5A244" w14:textId="631FD6F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7EEF0F53" w14:textId="711F74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140715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FE98C66"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2CC1D5C2" w14:textId="5DD7CA9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3322CCC" w14:textId="0A5B977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50450C3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6C7789E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00A0E2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single" w:sz="4" w:space="0" w:color="auto"/>
              <w:left w:val="nil"/>
              <w:bottom w:val="nil"/>
              <w:right w:val="nil"/>
            </w:tcBorders>
            <w:shd w:val="clear" w:color="auto" w:fill="auto"/>
            <w:hideMark/>
          </w:tcPr>
          <w:p w14:paraId="00539D02" w14:textId="225F8F2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6E65D75C"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72" w:type="pct"/>
            <w:tcBorders>
              <w:top w:val="single" w:sz="4" w:space="0" w:color="auto"/>
              <w:left w:val="nil"/>
              <w:bottom w:val="nil"/>
              <w:right w:val="nil"/>
            </w:tcBorders>
            <w:shd w:val="clear" w:color="auto" w:fill="auto"/>
            <w:hideMark/>
          </w:tcPr>
          <w:p w14:paraId="7C937F1A"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34F04C9B" w14:textId="3201558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1B794F4" w14:textId="1B5EFCD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1E4AF53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89BC26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Монтаж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F64C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1FEC16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10232CD" w14:textId="0538761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4A7C26A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8E01EE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7E87FB15" w14:textId="7B45DBF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B857FA" w14:textId="0E7CED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7D59454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1ABA8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F64C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1х2.5 Ж/З 450/750В</w:t>
            </w:r>
          </w:p>
        </w:tc>
        <w:tc>
          <w:tcPr>
            <w:tcW w:w="331" w:type="pct"/>
            <w:tcBorders>
              <w:top w:val="nil"/>
              <w:left w:val="nil"/>
              <w:bottom w:val="nil"/>
              <w:right w:val="nil"/>
            </w:tcBorders>
            <w:shd w:val="clear" w:color="auto" w:fill="auto"/>
            <w:hideMark/>
          </w:tcPr>
          <w:p w14:paraId="2B47699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371CC1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290155B" w14:textId="43A8708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2B445C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tcPr>
          <w:p w14:paraId="51368273" w14:textId="3A743B1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Кабель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(А)-LS 10х2.5 0.66кВ (м)</w:t>
            </w:r>
          </w:p>
        </w:tc>
        <w:tc>
          <w:tcPr>
            <w:tcW w:w="331" w:type="pct"/>
            <w:tcBorders>
              <w:top w:val="single" w:sz="4" w:space="0" w:color="auto"/>
              <w:left w:val="nil"/>
              <w:bottom w:val="nil"/>
              <w:right w:val="nil"/>
            </w:tcBorders>
            <w:shd w:val="clear" w:color="auto" w:fill="auto"/>
            <w:hideMark/>
          </w:tcPr>
          <w:p w14:paraId="3B35F74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A459BB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06DA891" w14:textId="2D1D11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11D296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72" w:type="pct"/>
            <w:tcBorders>
              <w:top w:val="single" w:sz="4" w:space="0" w:color="auto"/>
              <w:left w:val="nil"/>
              <w:bottom w:val="nil"/>
              <w:right w:val="nil"/>
            </w:tcBorders>
            <w:shd w:val="clear" w:color="auto" w:fill="auto"/>
          </w:tcPr>
          <w:p w14:paraId="44DBB56B" w14:textId="61B7C13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2FC64AE4" w14:textId="0ABD1C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6533CC5E" w14:textId="3CE268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E3BE4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5AEAB883" w14:textId="2A928C8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с монтажной панелью </w:t>
            </w:r>
            <w:proofErr w:type="spellStart"/>
            <w:r w:rsidRPr="00E61F57">
              <w:rPr>
                <w:rFonts w:ascii="Arial" w:eastAsia="Times New Roman" w:hAnsi="Arial" w:cs="Arial"/>
                <w:b/>
                <w:bCs/>
                <w:color w:val="000000"/>
                <w:sz w:val="16"/>
                <w:szCs w:val="16"/>
                <w:lang w:eastAsia="ru-RU"/>
              </w:rPr>
              <w:t>ЩМПг</w:t>
            </w:r>
            <w:proofErr w:type="spellEnd"/>
            <w:r w:rsidRPr="00E61F57">
              <w:rPr>
                <w:rFonts w:ascii="Arial" w:eastAsia="Times New Roman" w:hAnsi="Arial" w:cs="Arial"/>
                <w:b/>
                <w:bCs/>
                <w:color w:val="000000"/>
                <w:sz w:val="16"/>
                <w:szCs w:val="16"/>
                <w:lang w:eastAsia="ru-RU"/>
              </w:rPr>
              <w:t xml:space="preserve">- 50.40.22 (ЩРНМ-2) IP54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717D9A8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7A9E8D86" w14:textId="617CAD3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FA85560" w14:textId="17392B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0372D80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1B9BCA42" w14:textId="1AF2AD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78DCB64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2F47EDD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73007FDC" w14:textId="5965D18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3BB3C59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387643E4" w14:textId="49803DB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lastRenderedPageBreak/>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7F64C0"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496C849B" w14:textId="29BA741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32819E7" w14:textId="6C9A311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7CFCC7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tcPr>
          <w:p w14:paraId="27D108CC" w14:textId="0401527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72B8641" w14:textId="6FDD32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BCA4EF9" w14:textId="47305D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7795A65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37664111"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38AC3EF" w14:textId="3465B13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5D8B95E4" w14:textId="5688C33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6DAB09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25318B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м(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3B77F47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47C098C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440" w:type="pct"/>
            <w:tcBorders>
              <w:top w:val="single" w:sz="4" w:space="0" w:color="auto"/>
              <w:left w:val="nil"/>
              <w:bottom w:val="nil"/>
              <w:right w:val="nil"/>
            </w:tcBorders>
            <w:shd w:val="clear" w:color="auto" w:fill="auto"/>
            <w:hideMark/>
          </w:tcPr>
          <w:p w14:paraId="6E3489A2" w14:textId="5B28A8D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3A49B72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287" w:type="pct"/>
            <w:tcBorders>
              <w:top w:val="single" w:sz="4" w:space="0" w:color="auto"/>
              <w:left w:val="nil"/>
              <w:bottom w:val="nil"/>
              <w:right w:val="nil"/>
            </w:tcBorders>
            <w:shd w:val="clear" w:color="auto" w:fill="auto"/>
            <w:hideMark/>
          </w:tcPr>
          <w:p w14:paraId="037D75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260C070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7F64C0" w:rsidRPr="007F64C0">
              <w:rPr>
                <w:rFonts w:ascii="Arial" w:eastAsia="Times New Roman" w:hAnsi="Arial" w:cs="Arial"/>
                <w:color w:val="000000"/>
                <w:sz w:val="16"/>
                <w:szCs w:val="16"/>
                <w:lang w:eastAsia="ru-RU"/>
              </w:rPr>
              <w:t>(2*0,2*1)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5EFB5B0" w14:textId="506AB97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440" w:type="pct"/>
            <w:tcBorders>
              <w:top w:val="single" w:sz="4" w:space="0" w:color="auto"/>
              <w:left w:val="nil"/>
              <w:bottom w:val="nil"/>
              <w:right w:val="nil"/>
            </w:tcBorders>
            <w:shd w:val="clear" w:color="auto" w:fill="auto"/>
            <w:hideMark/>
          </w:tcPr>
          <w:p w14:paraId="081A1E85" w14:textId="172857C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4D44787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287" w:type="pct"/>
            <w:tcBorders>
              <w:top w:val="single" w:sz="4" w:space="0" w:color="auto"/>
              <w:left w:val="nil"/>
              <w:bottom w:val="nil"/>
              <w:right w:val="nil"/>
            </w:tcBorders>
            <w:shd w:val="clear" w:color="auto" w:fill="auto"/>
            <w:hideMark/>
          </w:tcPr>
          <w:p w14:paraId="570BABF7"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5BCFDEE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FB4C63C" w14:textId="5755CF3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22DF87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87" w:type="pct"/>
            <w:tcBorders>
              <w:top w:val="single" w:sz="4" w:space="0" w:color="auto"/>
              <w:left w:val="nil"/>
              <w:bottom w:val="nil"/>
              <w:right w:val="nil"/>
            </w:tcBorders>
            <w:shd w:val="clear" w:color="auto" w:fill="auto"/>
            <w:hideMark/>
          </w:tcPr>
          <w:p w14:paraId="1A5193F5"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2. ПНР</w:t>
            </w:r>
          </w:p>
        </w:tc>
      </w:tr>
      <w:tr w:rsidR="009F4BC1"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1DF69923"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0E643A1C" w14:textId="5A9ECBD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69C873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05C456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6ED4A67" w14:textId="4EDB9D42"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84C5778" w14:textId="053E15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03BAC14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1B290E"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9F4BC1"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Выключатель нагрузки 3P 100А ВН-125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nil"/>
              <w:left w:val="nil"/>
              <w:bottom w:val="nil"/>
              <w:right w:val="nil"/>
            </w:tcBorders>
            <w:shd w:val="clear" w:color="auto" w:fill="auto"/>
            <w:hideMark/>
          </w:tcPr>
          <w:p w14:paraId="3DAD3A5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39A39204" w14:textId="11EBD51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532573B3" w14:textId="1A003B3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C06F2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1A8459C2" w14:textId="73F5BAB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hideMark/>
          </w:tcPr>
          <w:p w14:paraId="62742C1C" w14:textId="531E956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240AF81" w14:textId="60E4DEB4"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699ADC5" w14:textId="13B90D1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2AC16E9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B18049" w14:textId="35081535"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50934E2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EE530E4" w14:textId="69D6388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99152A6" w14:textId="69B7749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6B31004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DE09BC6" w14:textId="4DF61F17" w:rsidR="009F4BC1" w:rsidRPr="00E61F57" w:rsidRDefault="009F4BC1" w:rsidP="005874D7">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0CC4DEE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5EE69448" w14:textId="5A7D415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ED36453" w14:textId="55F89D1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2A4201D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445F3272" w14:textId="761382F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31F21A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 Б 450/750В</w:t>
            </w:r>
          </w:p>
        </w:tc>
        <w:tc>
          <w:tcPr>
            <w:tcW w:w="331" w:type="pct"/>
            <w:tcBorders>
              <w:top w:val="single" w:sz="4" w:space="0" w:color="auto"/>
              <w:left w:val="nil"/>
              <w:bottom w:val="nil"/>
              <w:right w:val="nil"/>
            </w:tcBorders>
            <w:shd w:val="clear" w:color="auto" w:fill="auto"/>
            <w:hideMark/>
          </w:tcPr>
          <w:p w14:paraId="322F887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53004DA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7681E665" w14:textId="1E2FF96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242A6D5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B95D1AA" w14:textId="6594B7E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2D99396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 Ж/З 450/750В</w:t>
            </w:r>
          </w:p>
        </w:tc>
        <w:tc>
          <w:tcPr>
            <w:tcW w:w="331" w:type="pct"/>
            <w:tcBorders>
              <w:top w:val="single" w:sz="4" w:space="0" w:color="auto"/>
              <w:left w:val="nil"/>
              <w:bottom w:val="nil"/>
              <w:right w:val="nil"/>
            </w:tcBorders>
            <w:shd w:val="clear" w:color="auto" w:fill="auto"/>
            <w:hideMark/>
          </w:tcPr>
          <w:p w14:paraId="29C7140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20AFD0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05BB6BD" w14:textId="3FB4AF3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0C2824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7C02CD6B" w14:textId="1560790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28F8E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ЩУ-3/1-0 (ЩУРН-3/12) (540х310х165) 12 мод.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34D71CFF"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3B803EF3" w14:textId="2B93D3E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FBC1B9" w14:textId="52DD711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5C9A8EC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2C5210AD" w14:textId="310FE66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356878D"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47574AB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ADA8BAC" w14:textId="714E644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D2D37FA" w14:textId="0E86004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3678B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4CD8212" w14:textId="4A069D4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B03C2E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60316F"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4A17C2B2" w14:textId="22B8EC9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0C9514F6" w14:textId="1C4E7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1554606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36871B5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4C86A340" w14:textId="63982FB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6431AAB6" w14:textId="0CC244D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54E9281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hideMark/>
          </w:tcPr>
          <w:p w14:paraId="19B3FC1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4AC12EF" w14:textId="0D835B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685F467E" w14:textId="2D5F231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389B59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hideMark/>
          </w:tcPr>
          <w:p w14:paraId="34C2DA54"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м(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65C9A05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4515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440" w:type="pct"/>
            <w:tcBorders>
              <w:top w:val="single" w:sz="4" w:space="0" w:color="auto"/>
              <w:left w:val="nil"/>
              <w:bottom w:val="nil"/>
              <w:right w:val="nil"/>
            </w:tcBorders>
            <w:shd w:val="clear" w:color="auto" w:fill="auto"/>
            <w:hideMark/>
          </w:tcPr>
          <w:p w14:paraId="7B7C0CCB" w14:textId="2F32298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C651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290" w:type="pct"/>
            <w:tcBorders>
              <w:top w:val="single" w:sz="4" w:space="0" w:color="auto"/>
              <w:left w:val="nil"/>
              <w:bottom w:val="nil"/>
              <w:right w:val="nil"/>
            </w:tcBorders>
            <w:shd w:val="clear" w:color="auto" w:fill="auto"/>
            <w:hideMark/>
          </w:tcPr>
          <w:p w14:paraId="6873E57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21F81B14"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Объем=(2*0,1*5)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EF1761D" w14:textId="6378DF7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04CDF85" w14:textId="464FA8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7D6D17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90" w:type="pct"/>
            <w:tcBorders>
              <w:top w:val="single" w:sz="4" w:space="0" w:color="auto"/>
              <w:left w:val="nil"/>
              <w:bottom w:val="nil"/>
              <w:right w:val="nil"/>
            </w:tcBorders>
            <w:shd w:val="clear" w:color="auto" w:fill="auto"/>
            <w:hideMark/>
          </w:tcPr>
          <w:p w14:paraId="13B7978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2DCF8B46"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Объем=(2*5)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990E6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440" w:type="pct"/>
            <w:tcBorders>
              <w:top w:val="single" w:sz="4" w:space="0" w:color="auto"/>
              <w:left w:val="nil"/>
              <w:bottom w:val="nil"/>
              <w:right w:val="nil"/>
            </w:tcBorders>
            <w:shd w:val="clear" w:color="auto" w:fill="auto"/>
            <w:hideMark/>
          </w:tcPr>
          <w:p w14:paraId="19815ECD" w14:textId="1704AC3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161376B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290" w:type="pct"/>
            <w:tcBorders>
              <w:top w:val="single" w:sz="4" w:space="0" w:color="auto"/>
              <w:left w:val="nil"/>
              <w:bottom w:val="nil"/>
              <w:right w:val="nil"/>
            </w:tcBorders>
            <w:shd w:val="clear" w:color="auto" w:fill="auto"/>
            <w:hideMark/>
          </w:tcPr>
          <w:p w14:paraId="18DD116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4D5B808F"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1D0ED9">
              <w:t xml:space="preserve"> </w:t>
            </w:r>
            <w:r w:rsidR="001D0ED9" w:rsidRPr="001D0ED9">
              <w:rPr>
                <w:rFonts w:ascii="Arial" w:eastAsia="Times New Roman" w:hAnsi="Arial" w:cs="Arial"/>
                <w:color w:val="000000"/>
                <w:sz w:val="16"/>
                <w:szCs w:val="16"/>
                <w:lang w:eastAsia="ru-RU"/>
              </w:rPr>
              <w:t>(6*70)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60316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B9AE13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4FBC968E" w14:textId="36BD81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0FF978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490D753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60316F"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34121EC3" w14:textId="30599A8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3632DFBB" w14:textId="6852976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CB61C0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tcPr>
          <w:p w14:paraId="03AC85E7" w14:textId="2545B12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3CE3DE6" w14:textId="3FEEBC0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A29481F" w14:textId="44480CF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38A03FB3"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3F8DAA8A" w14:textId="331883E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3574A54A" w14:textId="11130B7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56F5DD4D" w14:textId="009FF34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735A97D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4054F494" w14:textId="2B2151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42802A2" w14:textId="0C7EC69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DF9F212" w14:textId="011D24E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19E265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5A55FCBB" w14:textId="587CF14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Б 450/750В</w:t>
            </w:r>
          </w:p>
        </w:tc>
        <w:tc>
          <w:tcPr>
            <w:tcW w:w="331" w:type="pct"/>
            <w:tcBorders>
              <w:top w:val="single" w:sz="4" w:space="0" w:color="auto"/>
              <w:left w:val="nil"/>
              <w:bottom w:val="nil"/>
              <w:right w:val="nil"/>
            </w:tcBorders>
            <w:shd w:val="clear" w:color="auto" w:fill="auto"/>
            <w:hideMark/>
          </w:tcPr>
          <w:p w14:paraId="62BDB41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0ECFCD1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440" w:type="pct"/>
            <w:tcBorders>
              <w:top w:val="single" w:sz="4" w:space="0" w:color="auto"/>
              <w:left w:val="nil"/>
              <w:bottom w:val="nil"/>
              <w:right w:val="nil"/>
            </w:tcBorders>
            <w:shd w:val="clear" w:color="auto" w:fill="auto"/>
            <w:hideMark/>
          </w:tcPr>
          <w:p w14:paraId="211A36FF" w14:textId="6348B36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778E311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290" w:type="pct"/>
            <w:tcBorders>
              <w:top w:val="single" w:sz="4" w:space="0" w:color="auto"/>
              <w:left w:val="nil"/>
              <w:bottom w:val="nil"/>
              <w:right w:val="nil"/>
            </w:tcBorders>
            <w:shd w:val="clear" w:color="auto" w:fill="auto"/>
          </w:tcPr>
          <w:p w14:paraId="2F4DF4B9" w14:textId="05925CD9"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6B94950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109355B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01E2BB69" w14:textId="4662A35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28C5CF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0FF5B7BA" w14:textId="4E377A5C"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учета ЩУ-1/1-0 (310х300х150)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7848C9F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1B79DE2E" w14:textId="293D958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2D4D5A83" w14:textId="35067CC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2BD63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182C2B3C" w14:textId="588437B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1/2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05223C9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D7B4307" w14:textId="36925DA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4CC712AC" w14:textId="731E297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16CB58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63EB5324" w14:textId="2664638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ТТ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080634"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92" w:type="pct"/>
            <w:tcBorders>
              <w:top w:val="nil"/>
              <w:left w:val="nil"/>
              <w:bottom w:val="nil"/>
              <w:right w:val="nil"/>
            </w:tcBorders>
            <w:shd w:val="clear" w:color="auto" w:fill="auto"/>
            <w:hideMark/>
          </w:tcPr>
          <w:p w14:paraId="43E701B6" w14:textId="26220B67" w:rsidR="00080634" w:rsidRPr="00E61F57" w:rsidRDefault="00BC3383"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nil"/>
              <w:left w:val="nil"/>
              <w:bottom w:val="nil"/>
              <w:right w:val="nil"/>
            </w:tcBorders>
            <w:shd w:val="clear" w:color="auto" w:fill="auto"/>
            <w:hideMark/>
          </w:tcPr>
          <w:p w14:paraId="10396E30" w14:textId="46B434E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31CECB9C" w:rsidR="00080634" w:rsidRPr="00E61F57" w:rsidRDefault="00080634"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r w:rsidR="00BC3383">
              <w:rPr>
                <w:rFonts w:ascii="Arial" w:hAnsi="Arial" w:cs="Arial"/>
                <w:b/>
                <w:bCs/>
                <w:color w:val="000000"/>
                <w:sz w:val="16"/>
                <w:szCs w:val="16"/>
              </w:rPr>
              <w:t>1</w:t>
            </w:r>
          </w:p>
        </w:tc>
        <w:tc>
          <w:tcPr>
            <w:tcW w:w="302" w:type="pct"/>
            <w:tcBorders>
              <w:top w:val="nil"/>
              <w:left w:val="nil"/>
              <w:bottom w:val="nil"/>
              <w:right w:val="nil"/>
            </w:tcBorders>
            <w:shd w:val="clear" w:color="auto" w:fill="auto"/>
            <w:hideMark/>
          </w:tcPr>
          <w:p w14:paraId="1E0A2C9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xml:space="preserve">.; ЗПМ=0,3; МАТ=0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BC3383"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92" w:type="pct"/>
            <w:tcBorders>
              <w:top w:val="single" w:sz="4" w:space="0" w:color="auto"/>
              <w:left w:val="nil"/>
              <w:bottom w:val="nil"/>
              <w:right w:val="nil"/>
            </w:tcBorders>
            <w:shd w:val="clear" w:color="auto" w:fill="auto"/>
            <w:hideMark/>
          </w:tcPr>
          <w:p w14:paraId="721E7E8B" w14:textId="4E898CF9"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16E9989A" w14:textId="1B18EA11"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497D29F"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302" w:type="pct"/>
            <w:tcBorders>
              <w:top w:val="single" w:sz="4" w:space="0" w:color="auto"/>
              <w:left w:val="nil"/>
              <w:bottom w:val="nil"/>
              <w:right w:val="nil"/>
            </w:tcBorders>
            <w:shd w:val="clear" w:color="auto" w:fill="auto"/>
            <w:hideMark/>
          </w:tcPr>
          <w:p w14:paraId="2551755A"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Замена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w:t>
            </w:r>
            <w:r w:rsidRPr="00E61F57">
              <w:rPr>
                <w:rFonts w:ascii="Arial" w:eastAsia="Times New Roman" w:hAnsi="Arial" w:cs="Arial"/>
                <w:color w:val="000000"/>
                <w:sz w:val="16"/>
                <w:szCs w:val="16"/>
                <w:lang w:eastAsia="ru-RU"/>
              </w:rPr>
              <w:lastRenderedPageBreak/>
              <w:t>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9E7C46"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31" w:type="pct"/>
            <w:tcBorders>
              <w:top w:val="nil"/>
              <w:left w:val="nil"/>
              <w:bottom w:val="nil"/>
              <w:right w:val="nil"/>
            </w:tcBorders>
            <w:shd w:val="clear" w:color="auto" w:fill="auto"/>
            <w:hideMark/>
          </w:tcPr>
          <w:p w14:paraId="7E4210A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nil"/>
              <w:left w:val="nil"/>
              <w:bottom w:val="nil"/>
              <w:right w:val="nil"/>
            </w:tcBorders>
            <w:shd w:val="clear" w:color="auto" w:fill="auto"/>
            <w:hideMark/>
          </w:tcPr>
          <w:p w14:paraId="47860A1F" w14:textId="19600E5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440" w:type="pct"/>
            <w:tcBorders>
              <w:top w:val="nil"/>
              <w:left w:val="nil"/>
              <w:bottom w:val="nil"/>
              <w:right w:val="nil"/>
            </w:tcBorders>
            <w:shd w:val="clear" w:color="auto" w:fill="auto"/>
            <w:hideMark/>
          </w:tcPr>
          <w:p w14:paraId="7C3F224C" w14:textId="0B0B22E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456619A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297" w:type="pct"/>
            <w:tcBorders>
              <w:top w:val="nil"/>
              <w:left w:val="nil"/>
              <w:bottom w:val="nil"/>
              <w:right w:val="nil"/>
            </w:tcBorders>
            <w:shd w:val="clear" w:color="auto" w:fill="auto"/>
            <w:hideMark/>
          </w:tcPr>
          <w:p w14:paraId="17A25AB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A9FE4A7" w14:textId="7DA5732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0313AB12" w14:textId="34D4B8A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66E23AA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3CE722B9" w14:textId="6C8423A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(A)-LS 10*2,5</w:t>
            </w:r>
          </w:p>
        </w:tc>
        <w:tc>
          <w:tcPr>
            <w:tcW w:w="331" w:type="pct"/>
            <w:tcBorders>
              <w:top w:val="single" w:sz="4" w:space="0" w:color="auto"/>
              <w:left w:val="nil"/>
              <w:bottom w:val="nil"/>
              <w:right w:val="nil"/>
            </w:tcBorders>
            <w:shd w:val="clear" w:color="auto" w:fill="auto"/>
            <w:hideMark/>
          </w:tcPr>
          <w:p w14:paraId="5414BDC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6201B8D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4115322F" w14:textId="37BE6B0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37DC9E6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73964FC1" w14:textId="0B3BF85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FD67A65" w14:textId="39E5C09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022227CC" w14:textId="109DD8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6DF657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297" w:type="pct"/>
            <w:tcBorders>
              <w:top w:val="single" w:sz="4" w:space="0" w:color="auto"/>
              <w:left w:val="nil"/>
              <w:bottom w:val="nil"/>
              <w:right w:val="nil"/>
            </w:tcBorders>
            <w:shd w:val="clear" w:color="auto" w:fill="auto"/>
          </w:tcPr>
          <w:p w14:paraId="6202C42F" w14:textId="56C4B4B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0E76CDB4" w14:textId="3CD7A0E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7EBE3872" w14:textId="6ECF37B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0BA4DB2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297" w:type="pct"/>
            <w:tcBorders>
              <w:top w:val="single" w:sz="4" w:space="0" w:color="auto"/>
              <w:left w:val="nil"/>
              <w:bottom w:val="nil"/>
              <w:right w:val="nil"/>
            </w:tcBorders>
            <w:shd w:val="clear" w:color="auto" w:fill="auto"/>
          </w:tcPr>
          <w:p w14:paraId="25EDC337" w14:textId="2C9D0AEE"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33307A5E" w14:textId="37695E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5D33519" w14:textId="7FA8423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74DF50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55DF0053" w14:textId="28BA937C"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69B282DB"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3A98CEF0" w14:textId="0A5F076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14D97DF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3C0849EF" w14:textId="2E372255"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E7C46"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868337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nil"/>
              <w:left w:val="nil"/>
              <w:bottom w:val="nil"/>
              <w:right w:val="nil"/>
            </w:tcBorders>
            <w:shd w:val="clear" w:color="auto" w:fill="auto"/>
            <w:hideMark/>
          </w:tcPr>
          <w:p w14:paraId="4ACE5A2B" w14:textId="1D7FE6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14596E6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nil"/>
              <w:left w:val="nil"/>
              <w:bottom w:val="nil"/>
              <w:right w:val="nil"/>
            </w:tcBorders>
            <w:shd w:val="clear" w:color="auto" w:fill="auto"/>
            <w:hideMark/>
          </w:tcPr>
          <w:p w14:paraId="0AC4920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58012A5" w14:textId="24F3322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D57EFB2" w14:textId="02C9D2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27A85E9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hideMark/>
          </w:tcPr>
          <w:p w14:paraId="73103438"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C83A85"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437D5E19" w14:textId="3A252A5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440" w:type="pct"/>
            <w:tcBorders>
              <w:top w:val="nil"/>
              <w:left w:val="nil"/>
              <w:bottom w:val="nil"/>
              <w:right w:val="nil"/>
            </w:tcBorders>
            <w:shd w:val="clear" w:color="auto" w:fill="auto"/>
            <w:hideMark/>
          </w:tcPr>
          <w:p w14:paraId="3B8FC7EA" w14:textId="1778736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4940241D"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287" w:type="pct"/>
            <w:tcBorders>
              <w:top w:val="nil"/>
              <w:left w:val="nil"/>
              <w:bottom w:val="nil"/>
              <w:right w:val="nil"/>
            </w:tcBorders>
            <w:shd w:val="clear" w:color="auto" w:fill="auto"/>
            <w:hideMark/>
          </w:tcPr>
          <w:p w14:paraId="78BB53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2B89B387" w14:textId="6EB379C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CB90FE4" w14:textId="1AB1232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7689EAC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tcPr>
          <w:p w14:paraId="185D1CD1" w14:textId="49CEFDF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872D22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76B2745" w14:textId="35F7849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35C5845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298C3D45" w14:textId="2E1649D8"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4</w:t>
            </w:r>
          </w:p>
        </w:tc>
        <w:tc>
          <w:tcPr>
            <w:tcW w:w="702" w:type="pct"/>
            <w:tcBorders>
              <w:top w:val="single" w:sz="4" w:space="0" w:color="auto"/>
              <w:left w:val="nil"/>
              <w:bottom w:val="nil"/>
              <w:right w:val="nil"/>
            </w:tcBorders>
            <w:shd w:val="clear" w:color="auto" w:fill="auto"/>
            <w:hideMark/>
          </w:tcPr>
          <w:p w14:paraId="1C20E025"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3A3033B" w14:textId="4FEAAFE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440" w:type="pct"/>
            <w:tcBorders>
              <w:top w:val="single" w:sz="4" w:space="0" w:color="auto"/>
              <w:left w:val="nil"/>
              <w:bottom w:val="nil"/>
              <w:right w:val="nil"/>
            </w:tcBorders>
            <w:shd w:val="clear" w:color="auto" w:fill="auto"/>
            <w:hideMark/>
          </w:tcPr>
          <w:p w14:paraId="7FBFE2DE" w14:textId="06668E0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321725B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287" w:type="pct"/>
            <w:tcBorders>
              <w:top w:val="single" w:sz="4" w:space="0" w:color="auto"/>
              <w:left w:val="nil"/>
              <w:bottom w:val="nil"/>
              <w:right w:val="nil"/>
            </w:tcBorders>
            <w:shd w:val="clear" w:color="auto" w:fill="auto"/>
          </w:tcPr>
          <w:p w14:paraId="70235118" w14:textId="366064A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CC025C7" w14:textId="016C0C0C"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22762633" w14:textId="6B13C866"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09CCB09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1DB99358" w14:textId="6B23152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20см</w:t>
            </w:r>
          </w:p>
        </w:tc>
        <w:tc>
          <w:tcPr>
            <w:tcW w:w="331" w:type="pct"/>
            <w:tcBorders>
              <w:top w:val="single" w:sz="4" w:space="0" w:color="auto"/>
              <w:left w:val="nil"/>
              <w:bottom w:val="nil"/>
              <w:right w:val="nil"/>
            </w:tcBorders>
            <w:shd w:val="clear" w:color="auto" w:fill="auto"/>
            <w:hideMark/>
          </w:tcPr>
          <w:p w14:paraId="01258CC2"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8958DC2" w14:textId="4764790A"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3C6C042D" w14:textId="1475561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5D27A7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tcPr>
          <w:p w14:paraId="046A3BE4" w14:textId="7C466486"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83A85"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2739977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5165496E" w14:textId="06FF91B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BE44A5"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nil"/>
              <w:left w:val="nil"/>
              <w:bottom w:val="nil"/>
              <w:right w:val="nil"/>
            </w:tcBorders>
            <w:shd w:val="clear" w:color="auto" w:fill="auto"/>
            <w:hideMark/>
          </w:tcPr>
          <w:p w14:paraId="749DAA7F"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26800706" w14:textId="52290BCE"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189A3046" w14:textId="7E2C7CE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28B636F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59E579D5"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577CC8"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0FD6E8AF" w14:textId="039571A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42A93068" w14:textId="0924FA1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36D8F8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397F27DC"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ED8FDF4" w14:textId="1920157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440" w:type="pct"/>
            <w:tcBorders>
              <w:top w:val="single" w:sz="4" w:space="0" w:color="auto"/>
              <w:left w:val="nil"/>
              <w:bottom w:val="nil"/>
              <w:right w:val="nil"/>
            </w:tcBorders>
            <w:shd w:val="clear" w:color="auto" w:fill="auto"/>
            <w:hideMark/>
          </w:tcPr>
          <w:p w14:paraId="45936FCD" w14:textId="2E33131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2AB6EC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290" w:type="pct"/>
            <w:tcBorders>
              <w:top w:val="single" w:sz="4" w:space="0" w:color="auto"/>
              <w:left w:val="nil"/>
              <w:bottom w:val="nil"/>
              <w:right w:val="nil"/>
            </w:tcBorders>
            <w:shd w:val="clear" w:color="auto" w:fill="auto"/>
          </w:tcPr>
          <w:p w14:paraId="3EE0421E" w14:textId="7CE233D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42B4E88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440" w:type="pct"/>
            <w:tcBorders>
              <w:top w:val="single" w:sz="4" w:space="0" w:color="auto"/>
              <w:left w:val="nil"/>
              <w:bottom w:val="nil"/>
              <w:right w:val="nil"/>
            </w:tcBorders>
            <w:shd w:val="clear" w:color="auto" w:fill="auto"/>
            <w:hideMark/>
          </w:tcPr>
          <w:p w14:paraId="532E7A64" w14:textId="0D459D1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4314B85F"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290" w:type="pct"/>
            <w:tcBorders>
              <w:top w:val="single" w:sz="4" w:space="0" w:color="auto"/>
              <w:left w:val="nil"/>
              <w:bottom w:val="nil"/>
              <w:right w:val="nil"/>
            </w:tcBorders>
            <w:shd w:val="clear" w:color="auto" w:fill="auto"/>
          </w:tcPr>
          <w:p w14:paraId="3DA032FB" w14:textId="790307C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D0DB08D" w14:textId="5EF7E1C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440" w:type="pct"/>
            <w:tcBorders>
              <w:top w:val="single" w:sz="4" w:space="0" w:color="auto"/>
              <w:left w:val="nil"/>
              <w:bottom w:val="nil"/>
              <w:right w:val="nil"/>
            </w:tcBorders>
            <w:shd w:val="clear" w:color="auto" w:fill="auto"/>
            <w:hideMark/>
          </w:tcPr>
          <w:p w14:paraId="713AFFD0" w14:textId="3D72CA9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51EA1E1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290" w:type="pct"/>
            <w:tcBorders>
              <w:top w:val="single" w:sz="4" w:space="0" w:color="auto"/>
              <w:left w:val="nil"/>
              <w:bottom w:val="nil"/>
              <w:right w:val="nil"/>
            </w:tcBorders>
            <w:shd w:val="clear" w:color="auto" w:fill="auto"/>
          </w:tcPr>
          <w:p w14:paraId="3FC2803A" w14:textId="18E7E43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6653A36F" w14:textId="4EC9103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440" w:type="pct"/>
            <w:tcBorders>
              <w:top w:val="single" w:sz="4" w:space="0" w:color="auto"/>
              <w:left w:val="nil"/>
              <w:bottom w:val="nil"/>
              <w:right w:val="nil"/>
            </w:tcBorders>
            <w:shd w:val="clear" w:color="auto" w:fill="auto"/>
            <w:hideMark/>
          </w:tcPr>
          <w:p w14:paraId="31B1C6F2" w14:textId="52CFF3B9"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597B56D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290" w:type="pct"/>
            <w:tcBorders>
              <w:top w:val="single" w:sz="4" w:space="0" w:color="auto"/>
              <w:left w:val="nil"/>
              <w:bottom w:val="nil"/>
              <w:right w:val="nil"/>
            </w:tcBorders>
            <w:shd w:val="clear" w:color="auto" w:fill="auto"/>
          </w:tcPr>
          <w:p w14:paraId="42936DFC" w14:textId="673C714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10см</w:t>
            </w:r>
          </w:p>
        </w:tc>
        <w:tc>
          <w:tcPr>
            <w:tcW w:w="331" w:type="pct"/>
            <w:tcBorders>
              <w:top w:val="single" w:sz="4" w:space="0" w:color="auto"/>
              <w:left w:val="nil"/>
              <w:bottom w:val="nil"/>
              <w:right w:val="nil"/>
            </w:tcBorders>
            <w:shd w:val="clear" w:color="auto" w:fill="auto"/>
            <w:hideMark/>
          </w:tcPr>
          <w:p w14:paraId="4C52A0E9"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18F3DE7E" w14:textId="461D689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single" w:sz="4" w:space="0" w:color="auto"/>
              <w:left w:val="nil"/>
              <w:bottom w:val="nil"/>
              <w:right w:val="nil"/>
            </w:tcBorders>
            <w:shd w:val="clear" w:color="auto" w:fill="auto"/>
            <w:hideMark/>
          </w:tcPr>
          <w:p w14:paraId="5EAB4510" w14:textId="18DF977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67012C9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single" w:sz="4" w:space="0" w:color="auto"/>
              <w:left w:val="nil"/>
              <w:bottom w:val="nil"/>
              <w:right w:val="nil"/>
            </w:tcBorders>
            <w:shd w:val="clear" w:color="auto" w:fill="auto"/>
          </w:tcPr>
          <w:p w14:paraId="77CC81CC" w14:textId="185AAD1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77CC8"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ACE68F1"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7F3B7F32" w14:textId="1C271A7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4D4721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0D1CA31B"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3628581C" w:rsidR="00573425" w:rsidRDefault="00AB2B6E" w:rsidP="000A4D9C">
      <w:pPr>
        <w:spacing w:after="160" w:line="259" w:lineRule="auto"/>
        <w:contextualSpacing/>
        <w:jc w:val="center"/>
        <w:rPr>
          <w:rFonts w:ascii="Arial" w:eastAsia="Times New Roman" w:hAnsi="Arial" w:cs="Arial"/>
          <w:b/>
          <w:bCs/>
          <w:sz w:val="28"/>
          <w:szCs w:val="28"/>
          <w:lang w:eastAsia="ru-RU"/>
        </w:rPr>
      </w:pPr>
      <w:r w:rsidRPr="00BD2ACE">
        <w:rPr>
          <w:rFonts w:ascii="Arial" w:eastAsia="Times New Roman" w:hAnsi="Arial" w:cs="Arial"/>
          <w:b/>
          <w:bCs/>
          <w:sz w:val="28"/>
          <w:szCs w:val="28"/>
          <w:lang w:eastAsia="ru-RU"/>
        </w:rPr>
        <w:t>СВОДНЫЙ СМЕТНЫЙ РАСЧЕТ</w:t>
      </w:r>
    </w:p>
    <w:p w14:paraId="44C8EE35" w14:textId="77777777" w:rsidR="00AB2B6E" w:rsidRDefault="00AB2B6E" w:rsidP="000A4D9C">
      <w:pPr>
        <w:spacing w:after="160" w:line="259" w:lineRule="auto"/>
        <w:contextualSpacing/>
        <w:jc w:val="center"/>
        <w:rPr>
          <w:rFonts w:ascii="Arial" w:eastAsia="Times New Roman" w:hAnsi="Arial" w:cs="Arial"/>
          <w:b/>
          <w:bCs/>
          <w:sz w:val="28"/>
          <w:szCs w:val="28"/>
          <w:lang w:eastAsia="ru-RU"/>
        </w:rPr>
      </w:pPr>
    </w:p>
    <w:tbl>
      <w:tblPr>
        <w:tblW w:w="14760" w:type="dxa"/>
        <w:tblInd w:w="-5" w:type="dxa"/>
        <w:tblLook w:val="04A0" w:firstRow="1" w:lastRow="0" w:firstColumn="1" w:lastColumn="0" w:noHBand="0" w:noVBand="1"/>
      </w:tblPr>
      <w:tblGrid>
        <w:gridCol w:w="993"/>
        <w:gridCol w:w="4386"/>
        <w:gridCol w:w="4856"/>
        <w:gridCol w:w="4525"/>
      </w:tblGrid>
      <w:tr w:rsidR="00AB2B6E" w:rsidRPr="00AB2B6E" w14:paraId="10F3890B" w14:textId="77777777" w:rsidTr="00DD4A03">
        <w:trPr>
          <w:trHeight w:val="3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DD590"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w:t>
            </w:r>
            <w:proofErr w:type="spellStart"/>
            <w:r w:rsidRPr="00AB2B6E">
              <w:rPr>
                <w:rFonts w:ascii="Calibri" w:eastAsia="Times New Roman" w:hAnsi="Calibri" w:cs="Calibri"/>
                <w:b/>
                <w:bCs/>
                <w:color w:val="000000"/>
                <w:sz w:val="24"/>
                <w:szCs w:val="24"/>
                <w:lang w:eastAsia="ru-RU"/>
              </w:rPr>
              <w:t>п.п</w:t>
            </w:r>
            <w:proofErr w:type="spellEnd"/>
            <w:r w:rsidRPr="00AB2B6E">
              <w:rPr>
                <w:rFonts w:ascii="Calibri" w:eastAsia="Times New Roman" w:hAnsi="Calibri" w:cs="Calibri"/>
                <w:b/>
                <w:bCs/>
                <w:color w:val="000000"/>
                <w:sz w:val="24"/>
                <w:szCs w:val="24"/>
                <w:lang w:eastAsia="ru-RU"/>
              </w:rPr>
              <w:t>.</w:t>
            </w:r>
          </w:p>
        </w:tc>
        <w:tc>
          <w:tcPr>
            <w:tcW w:w="4386" w:type="dxa"/>
            <w:tcBorders>
              <w:top w:val="single" w:sz="4" w:space="0" w:color="auto"/>
              <w:left w:val="nil"/>
              <w:bottom w:val="single" w:sz="4" w:space="0" w:color="auto"/>
              <w:right w:val="single" w:sz="4" w:space="0" w:color="auto"/>
            </w:tcBorders>
            <w:shd w:val="clear" w:color="auto" w:fill="auto"/>
            <w:noWrap/>
            <w:vAlign w:val="center"/>
            <w:hideMark/>
          </w:tcPr>
          <w:p w14:paraId="5B06C0FD"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roofErr w:type="spellStart"/>
            <w:r w:rsidRPr="00AB2B6E">
              <w:rPr>
                <w:rFonts w:ascii="Calibri" w:eastAsia="Times New Roman" w:hAnsi="Calibri" w:cs="Calibri"/>
                <w:b/>
                <w:bCs/>
                <w:color w:val="000000"/>
                <w:sz w:val="24"/>
                <w:szCs w:val="24"/>
                <w:lang w:eastAsia="ru-RU"/>
              </w:rPr>
              <w:t>Нименование</w:t>
            </w:r>
            <w:proofErr w:type="spellEnd"/>
          </w:p>
        </w:tc>
        <w:tc>
          <w:tcPr>
            <w:tcW w:w="4856" w:type="dxa"/>
            <w:tcBorders>
              <w:top w:val="single" w:sz="4" w:space="0" w:color="auto"/>
              <w:left w:val="nil"/>
              <w:bottom w:val="single" w:sz="4" w:space="0" w:color="auto"/>
              <w:right w:val="single" w:sz="4" w:space="0" w:color="auto"/>
            </w:tcBorders>
            <w:shd w:val="clear" w:color="auto" w:fill="auto"/>
            <w:noWrap/>
            <w:vAlign w:val="center"/>
            <w:hideMark/>
          </w:tcPr>
          <w:p w14:paraId="2D26954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без НДС</w:t>
            </w:r>
          </w:p>
        </w:tc>
        <w:tc>
          <w:tcPr>
            <w:tcW w:w="4525" w:type="dxa"/>
            <w:tcBorders>
              <w:top w:val="single" w:sz="4" w:space="0" w:color="auto"/>
              <w:left w:val="nil"/>
              <w:bottom w:val="single" w:sz="4" w:space="0" w:color="auto"/>
              <w:right w:val="single" w:sz="4" w:space="0" w:color="auto"/>
            </w:tcBorders>
            <w:shd w:val="clear" w:color="auto" w:fill="auto"/>
            <w:noWrap/>
            <w:vAlign w:val="center"/>
            <w:hideMark/>
          </w:tcPr>
          <w:p w14:paraId="3C39D02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с НДС</w:t>
            </w:r>
          </w:p>
        </w:tc>
      </w:tr>
      <w:tr w:rsidR="00AB2B6E" w:rsidRPr="00AB2B6E" w14:paraId="2D154C3D"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9DD1DCC"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2CCFACA"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6CBE15DC" w14:textId="715E793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53598A23" w14:textId="4C5198C4"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49CD206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1A8CBD"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0695FA9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42BA403A" w14:textId="14A083AC"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E3EC9B5" w14:textId="505CD692"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7D4D54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044B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5138F6A6"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115B13CD" w14:textId="1D8C22CB"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6E135C9D" w14:textId="6CE80EC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ABC98F9"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B0670A3"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011BFC74"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9B09C73" w14:textId="67158A6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76EA4FE" w14:textId="241F7D45"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5B51F8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4571E1"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32EB46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11CADFCF" w14:textId="69930CA9"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2EF8B143" w14:textId="406B25B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33696BE"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8621E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lastRenderedPageBreak/>
              <w:t> </w:t>
            </w:r>
          </w:p>
        </w:tc>
        <w:tc>
          <w:tcPr>
            <w:tcW w:w="4386" w:type="dxa"/>
            <w:tcBorders>
              <w:top w:val="nil"/>
              <w:left w:val="nil"/>
              <w:bottom w:val="single" w:sz="4" w:space="0" w:color="auto"/>
              <w:right w:val="single" w:sz="4" w:space="0" w:color="auto"/>
            </w:tcBorders>
            <w:shd w:val="clear" w:color="auto" w:fill="auto"/>
            <w:vAlign w:val="bottom"/>
            <w:hideMark/>
          </w:tcPr>
          <w:p w14:paraId="14CF81CC"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77B331A5" w14:textId="0ED527BA"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0846C2C" w14:textId="4959A32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C035628"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041F12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3CCD6838"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2F23FA45" w14:textId="19BC2FEF"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1244FF50" w14:textId="2261B728"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58DD19B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70D424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42B48079"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1B18444" w14:textId="63067F2E"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22BE42B" w14:textId="6387925A"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6A17D53"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52F6D80"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778884F0" w14:textId="77777777" w:rsidR="00AB2B6E" w:rsidRPr="00AB2B6E" w:rsidRDefault="00AB2B6E" w:rsidP="00AB2B6E">
            <w:pPr>
              <w:spacing w:after="0" w:line="240" w:lineRule="auto"/>
              <w:jc w:val="right"/>
              <w:rPr>
                <w:rFonts w:ascii="Calibri" w:eastAsia="Times New Roman" w:hAnsi="Calibri" w:cs="Calibri"/>
                <w:b/>
                <w:bCs/>
                <w:color w:val="000000"/>
                <w:lang w:eastAsia="ru-RU"/>
              </w:rPr>
            </w:pPr>
            <w:r w:rsidRPr="00AB2B6E">
              <w:rPr>
                <w:rFonts w:ascii="Calibri" w:eastAsia="Times New Roman" w:hAnsi="Calibri" w:cs="Calibri"/>
                <w:b/>
                <w:bCs/>
                <w:color w:val="000000"/>
                <w:lang w:eastAsia="ru-RU"/>
              </w:rPr>
              <w:t>ИТОГО</w:t>
            </w:r>
          </w:p>
        </w:tc>
        <w:tc>
          <w:tcPr>
            <w:tcW w:w="4856" w:type="dxa"/>
            <w:tcBorders>
              <w:top w:val="nil"/>
              <w:left w:val="nil"/>
              <w:bottom w:val="single" w:sz="4" w:space="0" w:color="auto"/>
              <w:right w:val="single" w:sz="4" w:space="0" w:color="auto"/>
            </w:tcBorders>
            <w:shd w:val="clear" w:color="auto" w:fill="auto"/>
            <w:noWrap/>
            <w:vAlign w:val="center"/>
          </w:tcPr>
          <w:p w14:paraId="4B60E94B" w14:textId="2CD1AAB9"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c>
          <w:tcPr>
            <w:tcW w:w="4525" w:type="dxa"/>
            <w:tcBorders>
              <w:top w:val="nil"/>
              <w:left w:val="nil"/>
              <w:bottom w:val="single" w:sz="4" w:space="0" w:color="auto"/>
              <w:right w:val="single" w:sz="4" w:space="0" w:color="auto"/>
            </w:tcBorders>
            <w:shd w:val="clear" w:color="auto" w:fill="auto"/>
            <w:noWrap/>
            <w:vAlign w:val="center"/>
          </w:tcPr>
          <w:p w14:paraId="5FE2B0B2" w14:textId="0B49E48D"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r>
    </w:tbl>
    <w:p w14:paraId="43D3CBED" w14:textId="77777777" w:rsidR="00AB2B6E" w:rsidRPr="00E61F57" w:rsidRDefault="00AB2B6E"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 xml:space="preserve">(Фамилия Имя </w:t>
      </w:r>
      <w:proofErr w:type="gramStart"/>
      <w:r w:rsidRPr="00E61F57">
        <w:rPr>
          <w:rFonts w:ascii="Tahoma" w:eastAsia="Times New Roman" w:hAnsi="Tahoma" w:cs="Times New Roman"/>
          <w:sz w:val="12"/>
          <w:szCs w:val="12"/>
          <w:lang w:eastAsia="ru-RU"/>
        </w:rPr>
        <w:t xml:space="preserve">Отчество)   </w:t>
      </w:r>
      <w:proofErr w:type="gramEnd"/>
      <w:r w:rsidRPr="00E61F57">
        <w:rPr>
          <w:rFonts w:ascii="Tahoma" w:eastAsia="Times New Roman" w:hAnsi="Tahoma" w:cs="Times New Roman"/>
          <w:sz w:val="12"/>
          <w:szCs w:val="12"/>
          <w:lang w:eastAsia="ru-RU"/>
        </w:rPr>
        <w:t xml:space="preserve">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w:t>
            </w:r>
            <w:proofErr w:type="spellStart"/>
            <w:r w:rsidRPr="00E61F57">
              <w:rPr>
                <w:rFonts w:ascii="Tahoma" w:eastAsia="Times New Roman" w:hAnsi="Tahoma" w:cs="Tahoma"/>
                <w:sz w:val="18"/>
                <w:szCs w:val="18"/>
              </w:rPr>
              <w:t>полупик</w:t>
            </w:r>
            <w:proofErr w:type="spell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proofErr w:type="spellStart"/>
            <w:r w:rsidRPr="00E61F57">
              <w:rPr>
                <w:rFonts w:ascii="Tahoma" w:eastAsia="Times New Roman" w:hAnsi="Tahoma" w:cs="Tahoma"/>
                <w:sz w:val="18"/>
                <w:szCs w:val="18"/>
              </w:rPr>
              <w:t>Межповерочный</w:t>
            </w:r>
            <w:proofErr w:type="spellEnd"/>
            <w:r w:rsidRPr="00E61F57">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w:t>
            </w:r>
            <w:proofErr w:type="spellStart"/>
            <w:r w:rsidRPr="00E61F57">
              <w:rPr>
                <w:rFonts w:ascii="Tahoma" w:eastAsia="Times New Roman" w:hAnsi="Tahoma" w:cs="Tahoma"/>
                <w:sz w:val="18"/>
                <w:szCs w:val="18"/>
              </w:rPr>
              <w:t>кВ</w:t>
            </w:r>
            <w:proofErr w:type="spellEnd"/>
            <w:r w:rsidRPr="00E61F57">
              <w:rPr>
                <w:rFonts w:ascii="Tahoma" w:eastAsia="Times New Roman" w:hAnsi="Tahoma" w:cs="Tahoma"/>
                <w:sz w:val="18"/>
                <w:szCs w:val="18"/>
              </w:rPr>
              <w:t xml:space="preserve">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 xml:space="preserve">(Фамилия Имя </w:t>
      </w:r>
      <w:proofErr w:type="gramStart"/>
      <w:r w:rsidRPr="00E61F57">
        <w:rPr>
          <w:rFonts w:ascii="Tahoma" w:eastAsia="Times New Roman" w:hAnsi="Tahoma" w:cs="Times New Roman"/>
          <w:sz w:val="12"/>
          <w:szCs w:val="12"/>
          <w:lang w:eastAsia="ru-RU"/>
        </w:rPr>
        <w:t xml:space="preserve">Отчество)   </w:t>
      </w:r>
      <w:proofErr w:type="gramEnd"/>
      <w:r w:rsidRPr="00E61F57">
        <w:rPr>
          <w:rFonts w:ascii="Tahoma" w:eastAsia="Times New Roman" w:hAnsi="Tahoma" w:cs="Times New Roman"/>
          <w:sz w:val="12"/>
          <w:szCs w:val="12"/>
          <w:lang w:eastAsia="ru-RU"/>
        </w:rPr>
        <w:t xml:space="preserve">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E61F57">
              <w:rPr>
                <w:rFonts w:ascii="Tahoma" w:eastAsia="Calibri" w:hAnsi="Tahoma" w:cs="Tahoma"/>
                <w:sz w:val="18"/>
                <w:szCs w:val="18"/>
              </w:rPr>
              <w:t>пп</w:t>
            </w:r>
            <w:proofErr w:type="spellEnd"/>
            <w:r w:rsidRPr="00E61F57">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 xml:space="preserve">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roofErr w:type="gramStart"/>
      <w:r w:rsidRPr="00E61F57">
        <w:rPr>
          <w:rFonts w:ascii="Tahoma" w:eastAsia="Times New Roman" w:hAnsi="Tahoma" w:cs="Times New Roman"/>
          <w:sz w:val="18"/>
          <w:szCs w:val="18"/>
          <w:lang w:eastAsia="ru-RU"/>
        </w:rPr>
        <w:t>_</w:t>
      </w:r>
      <w:r w:rsidRPr="00E61F57">
        <w:rPr>
          <w:rFonts w:ascii="Tahoma" w:eastAsia="Times New Roman" w:hAnsi="Tahoma" w:cs="Times New Roman"/>
          <w:sz w:val="12"/>
          <w:szCs w:val="12"/>
          <w:lang w:eastAsia="ru-RU"/>
        </w:rPr>
        <w:t>(</w:t>
      </w:r>
      <w:proofErr w:type="gramEnd"/>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w:t>
      </w:r>
      <w:proofErr w:type="spellStart"/>
      <w:r w:rsidRPr="00E61F57">
        <w:rPr>
          <w:rFonts w:ascii="Tahoma" w:eastAsia="Cambria" w:hAnsi="Tahoma" w:cs="Tahoma"/>
          <w:sz w:val="12"/>
          <w:szCs w:val="12"/>
          <w:lang w:eastAsia="ru-RU"/>
        </w:rPr>
        <w:t>ОПиОК</w:t>
      </w:r>
      <w:proofErr w:type="spellEnd"/>
      <w:r w:rsidRPr="00E61F57">
        <w:rPr>
          <w:rFonts w:ascii="Tahoma" w:eastAsia="Cambria" w:hAnsi="Tahoma" w:cs="Tahoma"/>
          <w:sz w:val="12"/>
          <w:szCs w:val="12"/>
          <w:lang w:eastAsia="ru-RU"/>
        </w:rPr>
        <w:t xml:space="preserve"> или отделения </w:t>
      </w:r>
      <w:proofErr w:type="spellStart"/>
      <w:r w:rsidRPr="00E61F57">
        <w:rPr>
          <w:rFonts w:ascii="Tahoma" w:eastAsia="Cambria" w:hAnsi="Tahoma" w:cs="Tahoma"/>
          <w:sz w:val="12"/>
          <w:szCs w:val="12"/>
          <w:lang w:eastAsia="ru-RU"/>
        </w:rPr>
        <w:t>энергосбытовой</w:t>
      </w:r>
      <w:proofErr w:type="spellEnd"/>
      <w:r w:rsidRPr="00E61F57">
        <w:rPr>
          <w:rFonts w:ascii="Tahoma" w:eastAsia="Cambria" w:hAnsi="Tahoma" w:cs="Tahoma"/>
          <w:sz w:val="12"/>
          <w:szCs w:val="12"/>
          <w:lang w:eastAsia="ru-RU"/>
        </w:rPr>
        <w:t xml:space="preserve">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E61F57">
        <w:rPr>
          <w:rFonts w:ascii="Tahoma" w:eastAsia="Cambria" w:hAnsi="Tahoma" w:cs="Tahoma"/>
          <w:sz w:val="16"/>
          <w:szCs w:val="16"/>
          <w:lang w:eastAsia="ru-RU"/>
        </w:rPr>
        <w:t>энергосбытовую</w:t>
      </w:r>
      <w:proofErr w:type="spellEnd"/>
      <w:r w:rsidRPr="00E61F57">
        <w:rPr>
          <w:rFonts w:ascii="Tahoma" w:eastAsia="Cambria" w:hAnsi="Tahoma" w:cs="Tahoma"/>
          <w:sz w:val="16"/>
          <w:szCs w:val="16"/>
          <w:lang w:eastAsia="ru-RU"/>
        </w:rPr>
        <w:t xml:space="preserve">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Представитель </w:t>
      </w:r>
      <w:proofErr w:type="spellStart"/>
      <w:r w:rsidRPr="00E61F57">
        <w:rPr>
          <w:rFonts w:ascii="Tahoma" w:eastAsia="Times New Roman" w:hAnsi="Tahoma" w:cs="Tahoma"/>
          <w:sz w:val="16"/>
          <w:szCs w:val="16"/>
          <w:lang w:eastAsia="ru-RU"/>
        </w:rPr>
        <w:t>энергосбытовой</w:t>
      </w:r>
      <w:proofErr w:type="spellEnd"/>
      <w:r w:rsidRPr="00E61F57">
        <w:rPr>
          <w:rFonts w:ascii="Tahoma" w:eastAsia="Times New Roman" w:hAnsi="Tahoma" w:cs="Tahoma"/>
          <w:sz w:val="16"/>
          <w:szCs w:val="16"/>
          <w:lang w:eastAsia="ru-RU"/>
        </w:rPr>
        <w:t xml:space="preserve">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35FC33E2" w14:textId="77777777" w:rsidR="00DC7222" w:rsidRPr="00E61F57" w:rsidRDefault="00DC7222" w:rsidP="00DC7222">
      <w:pPr>
        <w:spacing w:after="0" w:line="240" w:lineRule="auto"/>
        <w:contextualSpacing/>
        <w:jc w:val="center"/>
        <w:rPr>
          <w:rFonts w:ascii="Tahoma" w:hAnsi="Tahoma" w:cs="Tahoma"/>
          <w:b/>
          <w:sz w:val="20"/>
          <w:szCs w:val="20"/>
        </w:rPr>
      </w:pPr>
    </w:p>
    <w:tbl>
      <w:tblPr>
        <w:tblW w:w="5000" w:type="pct"/>
        <w:jc w:val="center"/>
        <w:tblCellMar>
          <w:left w:w="40" w:type="dxa"/>
          <w:right w:w="40" w:type="dxa"/>
        </w:tblCellMar>
        <w:tblLook w:val="0000" w:firstRow="0" w:lastRow="0" w:firstColumn="0" w:lastColumn="0" w:noHBand="0" w:noVBand="0"/>
      </w:tblPr>
      <w:tblGrid>
        <w:gridCol w:w="464"/>
        <w:gridCol w:w="1192"/>
        <w:gridCol w:w="1657"/>
        <w:gridCol w:w="2200"/>
        <w:gridCol w:w="1657"/>
        <w:gridCol w:w="1657"/>
        <w:gridCol w:w="1657"/>
        <w:gridCol w:w="994"/>
        <w:gridCol w:w="1870"/>
        <w:gridCol w:w="1660"/>
      </w:tblGrid>
      <w:tr w:rsidR="00DC7222" w:rsidRPr="00BF2A05" w14:paraId="18AE5CC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5F2A9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w:t>
            </w: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8F0986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Наименование</w:t>
            </w:r>
          </w:p>
        </w:tc>
        <w:tc>
          <w:tcPr>
            <w:tcW w:w="552" w:type="pct"/>
            <w:tcBorders>
              <w:top w:val="single" w:sz="6" w:space="0" w:color="auto"/>
              <w:left w:val="single" w:sz="6" w:space="0" w:color="auto"/>
              <w:bottom w:val="single" w:sz="6" w:space="0" w:color="auto"/>
              <w:right w:val="single" w:sz="6" w:space="0" w:color="auto"/>
            </w:tcBorders>
            <w:vAlign w:val="center"/>
          </w:tcPr>
          <w:p w14:paraId="111362D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Страна происхождения продукции</w:t>
            </w:r>
          </w:p>
        </w:tc>
        <w:tc>
          <w:tcPr>
            <w:tcW w:w="552" w:type="pct"/>
            <w:tcBorders>
              <w:top w:val="single" w:sz="6" w:space="0" w:color="auto"/>
              <w:left w:val="single" w:sz="6" w:space="0" w:color="auto"/>
              <w:bottom w:val="single" w:sz="6" w:space="0" w:color="auto"/>
              <w:right w:val="single" w:sz="6" w:space="0" w:color="auto"/>
            </w:tcBorders>
            <w:vAlign w:val="center"/>
          </w:tcPr>
          <w:p w14:paraId="2FC3872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ОКПД2</w:t>
            </w:r>
          </w:p>
        </w:tc>
        <w:tc>
          <w:tcPr>
            <w:tcW w:w="552" w:type="pct"/>
            <w:tcBorders>
              <w:top w:val="single" w:sz="6" w:space="0" w:color="auto"/>
              <w:left w:val="single" w:sz="6" w:space="0" w:color="auto"/>
              <w:bottom w:val="single" w:sz="6" w:space="0" w:color="auto"/>
              <w:right w:val="single" w:sz="6" w:space="0" w:color="auto"/>
            </w:tcBorders>
            <w:shd w:val="clear" w:color="auto" w:fill="auto"/>
            <w:vAlign w:val="center"/>
          </w:tcPr>
          <w:p w14:paraId="7B24D41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Кол-во</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14:paraId="4EE91F9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Ед. изм.</w:t>
            </w:r>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14:paraId="606CD3EB"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Цена за единицу, руб.</w:t>
            </w:r>
          </w:p>
        </w:tc>
        <w:tc>
          <w:tcPr>
            <w:tcW w:w="553" w:type="pct"/>
            <w:tcBorders>
              <w:top w:val="single" w:sz="6" w:space="0" w:color="auto"/>
              <w:left w:val="single" w:sz="6" w:space="0" w:color="auto"/>
              <w:bottom w:val="single" w:sz="6" w:space="0" w:color="auto"/>
              <w:right w:val="single" w:sz="6" w:space="0" w:color="auto"/>
            </w:tcBorders>
            <w:shd w:val="clear" w:color="auto" w:fill="auto"/>
            <w:vAlign w:val="center"/>
          </w:tcPr>
          <w:p w14:paraId="4A0ABAD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Стоимость, руб.</w:t>
            </w:r>
          </w:p>
        </w:tc>
      </w:tr>
      <w:tr w:rsidR="00DC7222" w:rsidRPr="00BF2A05" w14:paraId="783DFBC0"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429877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однофазного ПУ</w:t>
            </w:r>
          </w:p>
        </w:tc>
      </w:tr>
      <w:tr w:rsidR="00DC7222" w:rsidRPr="00BF2A05" w14:paraId="47306AC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EFDE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22CA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2P*</w:t>
            </w:r>
          </w:p>
        </w:tc>
        <w:tc>
          <w:tcPr>
            <w:tcW w:w="552" w:type="pct"/>
            <w:tcBorders>
              <w:top w:val="single" w:sz="4" w:space="0" w:color="auto"/>
              <w:left w:val="single" w:sz="4" w:space="0" w:color="auto"/>
              <w:bottom w:val="single" w:sz="4" w:space="0" w:color="auto"/>
              <w:right w:val="single" w:sz="4" w:space="0" w:color="auto"/>
            </w:tcBorders>
            <w:vAlign w:val="center"/>
          </w:tcPr>
          <w:p w14:paraId="1AB874C4"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164321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BE32AC5" w14:textId="1152E10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36</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4ECB62A"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81520A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91A33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997B30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7DF5D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64C275F" w14:textId="77777777" w:rsidR="00DC7222" w:rsidRPr="00BF2A05" w:rsidRDefault="00DC7222" w:rsidP="00A759E8">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Провод ПВ-1 1х6*</w:t>
            </w:r>
          </w:p>
        </w:tc>
        <w:tc>
          <w:tcPr>
            <w:tcW w:w="552" w:type="pct"/>
            <w:tcBorders>
              <w:top w:val="nil"/>
              <w:left w:val="single" w:sz="4" w:space="0" w:color="auto"/>
              <w:bottom w:val="single" w:sz="4" w:space="0" w:color="auto"/>
              <w:right w:val="single" w:sz="4" w:space="0" w:color="auto"/>
            </w:tcBorders>
            <w:vAlign w:val="center"/>
          </w:tcPr>
          <w:p w14:paraId="528F3630" w14:textId="77777777" w:rsidR="00DC7222" w:rsidRPr="00BF2A05" w:rsidRDefault="00DC7222" w:rsidP="00A759E8">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B1E9EA3"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vAlign w:val="center"/>
          </w:tcPr>
          <w:p w14:paraId="40B8ACD4" w14:textId="5AADD28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726</w:t>
            </w:r>
          </w:p>
        </w:tc>
        <w:tc>
          <w:tcPr>
            <w:tcW w:w="331" w:type="pct"/>
            <w:tcBorders>
              <w:top w:val="nil"/>
              <w:left w:val="single" w:sz="4" w:space="0" w:color="auto"/>
              <w:bottom w:val="single" w:sz="4" w:space="0" w:color="auto"/>
              <w:right w:val="single" w:sz="4" w:space="0" w:color="auto"/>
            </w:tcBorders>
            <w:shd w:val="clear" w:color="auto" w:fill="auto"/>
            <w:vAlign w:val="center"/>
          </w:tcPr>
          <w:p w14:paraId="07CB242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1736853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1A09C44"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F737FA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BBBAA3F"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97F0E27"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4,2х25 мм с пресс-шайбой сверло</w:t>
            </w:r>
          </w:p>
        </w:tc>
        <w:tc>
          <w:tcPr>
            <w:tcW w:w="552" w:type="pct"/>
            <w:tcBorders>
              <w:top w:val="nil"/>
              <w:left w:val="single" w:sz="4" w:space="0" w:color="auto"/>
              <w:bottom w:val="single" w:sz="4" w:space="0" w:color="auto"/>
              <w:right w:val="single" w:sz="4" w:space="0" w:color="auto"/>
            </w:tcBorders>
            <w:vAlign w:val="center"/>
          </w:tcPr>
          <w:p w14:paraId="0A4EAAC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6FAB8D7"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vAlign w:val="center"/>
          </w:tcPr>
          <w:p w14:paraId="5B91BF16" w14:textId="7DC0B1CA"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1815</w:t>
            </w:r>
          </w:p>
        </w:tc>
        <w:tc>
          <w:tcPr>
            <w:tcW w:w="331" w:type="pct"/>
            <w:tcBorders>
              <w:top w:val="nil"/>
              <w:left w:val="single" w:sz="4" w:space="0" w:color="auto"/>
              <w:bottom w:val="single" w:sz="4" w:space="0" w:color="auto"/>
              <w:right w:val="single" w:sz="4" w:space="0" w:color="auto"/>
            </w:tcBorders>
            <w:shd w:val="clear" w:color="auto" w:fill="auto"/>
            <w:vAlign w:val="center"/>
          </w:tcPr>
          <w:p w14:paraId="015C8490"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5564C6C"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ABEA958"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09703BD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F58F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39971C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60AF9B6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BEA1889" w14:textId="77777777" w:rsidR="00DC7222" w:rsidRPr="00BF2A05" w:rsidRDefault="000F6718" w:rsidP="00A759E8">
            <w:pPr>
              <w:spacing w:after="0" w:line="240" w:lineRule="auto"/>
              <w:contextualSpacing/>
              <w:jc w:val="center"/>
              <w:rPr>
                <w:rFonts w:ascii="Tahoma" w:hAnsi="Tahoma" w:cs="Tahoma"/>
                <w:sz w:val="18"/>
                <w:szCs w:val="18"/>
              </w:rPr>
            </w:pPr>
            <w:hyperlink r:id="rId18" w:history="1">
              <w:r w:rsidR="00DC7222"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vAlign w:val="center"/>
          </w:tcPr>
          <w:p w14:paraId="6EBC103D" w14:textId="62CC372B"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1452</w:t>
            </w:r>
          </w:p>
        </w:tc>
        <w:tc>
          <w:tcPr>
            <w:tcW w:w="331" w:type="pct"/>
            <w:tcBorders>
              <w:top w:val="nil"/>
              <w:left w:val="single" w:sz="4" w:space="0" w:color="auto"/>
              <w:bottom w:val="single" w:sz="4" w:space="0" w:color="auto"/>
              <w:right w:val="single" w:sz="4" w:space="0" w:color="auto"/>
            </w:tcBorders>
            <w:shd w:val="clear" w:color="auto" w:fill="auto"/>
            <w:vAlign w:val="center"/>
          </w:tcPr>
          <w:p w14:paraId="3FC7F783"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56F2019"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32F522C"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58C1DE5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1B3DF5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C8B4C8A"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10см</w:t>
            </w:r>
          </w:p>
        </w:tc>
        <w:tc>
          <w:tcPr>
            <w:tcW w:w="552" w:type="pct"/>
            <w:tcBorders>
              <w:top w:val="nil"/>
              <w:left w:val="single" w:sz="4" w:space="0" w:color="auto"/>
              <w:bottom w:val="single" w:sz="4" w:space="0" w:color="auto"/>
              <w:right w:val="single" w:sz="4" w:space="0" w:color="auto"/>
            </w:tcBorders>
            <w:vAlign w:val="center"/>
          </w:tcPr>
          <w:p w14:paraId="67043EB8"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8E70AF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vAlign w:val="center"/>
          </w:tcPr>
          <w:p w14:paraId="429C4B58" w14:textId="0DD48EE6" w:rsidR="00DC7222" w:rsidRPr="00BF2A05" w:rsidRDefault="0052101D" w:rsidP="00A759E8">
            <w:pPr>
              <w:spacing w:after="0" w:line="240" w:lineRule="auto"/>
              <w:contextualSpacing/>
              <w:jc w:val="center"/>
              <w:rPr>
                <w:rFonts w:ascii="Tahoma" w:hAnsi="Tahoma" w:cs="Tahoma"/>
                <w:bCs/>
                <w:color w:val="000000"/>
                <w:sz w:val="18"/>
                <w:szCs w:val="18"/>
              </w:rPr>
            </w:pPr>
            <w:r w:rsidRPr="00BF2A05">
              <w:rPr>
                <w:rFonts w:ascii="Tahoma" w:hAnsi="Tahoma" w:cs="Tahoma"/>
                <w:bCs/>
                <w:color w:val="000000"/>
                <w:sz w:val="18"/>
                <w:szCs w:val="18"/>
              </w:rPr>
              <w:t>363</w:t>
            </w:r>
          </w:p>
        </w:tc>
        <w:tc>
          <w:tcPr>
            <w:tcW w:w="331" w:type="pct"/>
            <w:tcBorders>
              <w:top w:val="nil"/>
              <w:left w:val="single" w:sz="4" w:space="0" w:color="auto"/>
              <w:bottom w:val="single" w:sz="4" w:space="0" w:color="auto"/>
              <w:right w:val="single" w:sz="4" w:space="0" w:color="auto"/>
            </w:tcBorders>
            <w:shd w:val="clear" w:color="auto" w:fill="auto"/>
            <w:vAlign w:val="center"/>
          </w:tcPr>
          <w:p w14:paraId="01034FDB"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71B32B6"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9756C1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1CBF0EE7"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207AA95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однофазного ПУ</w:t>
            </w:r>
          </w:p>
        </w:tc>
      </w:tr>
      <w:tr w:rsidR="00273FCD" w:rsidRPr="00BF2A05" w14:paraId="6EB6A28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8AB7268"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50EC5B"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Выключатель нагрузки 2P 40А ВН-63*</w:t>
            </w:r>
          </w:p>
        </w:tc>
        <w:tc>
          <w:tcPr>
            <w:tcW w:w="552" w:type="pct"/>
            <w:tcBorders>
              <w:top w:val="single" w:sz="4" w:space="0" w:color="auto"/>
              <w:left w:val="single" w:sz="4" w:space="0" w:color="auto"/>
              <w:bottom w:val="single" w:sz="4" w:space="0" w:color="auto"/>
              <w:right w:val="single" w:sz="4" w:space="0" w:color="auto"/>
            </w:tcBorders>
            <w:vAlign w:val="center"/>
          </w:tcPr>
          <w:p w14:paraId="7F881A19"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35E3662"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0590678" w14:textId="4478FD53"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25A24A1"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73BF1DA"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1BA2F5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CCAFA28"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F85D5E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C6CF0FC"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Автоматический выключатель 2P 50А (C) 4,5kA ВА 47-63*</w:t>
            </w:r>
          </w:p>
        </w:tc>
        <w:tc>
          <w:tcPr>
            <w:tcW w:w="552" w:type="pct"/>
            <w:tcBorders>
              <w:top w:val="nil"/>
              <w:left w:val="single" w:sz="4" w:space="0" w:color="auto"/>
              <w:bottom w:val="single" w:sz="4" w:space="0" w:color="auto"/>
              <w:right w:val="single" w:sz="4" w:space="0" w:color="auto"/>
            </w:tcBorders>
            <w:vAlign w:val="center"/>
          </w:tcPr>
          <w:p w14:paraId="7A65F88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34FCD639"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62B30792" w14:textId="709B28A6"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09365518"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46B2029"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CBD7F57"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714D68A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1EBAA4D"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8F0F05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Шина "0" N (6х9мм) 8 отверстий латунь синий изолятор на DIN-рейку( L--0,1м)</w:t>
            </w:r>
          </w:p>
        </w:tc>
        <w:tc>
          <w:tcPr>
            <w:tcW w:w="552" w:type="pct"/>
            <w:tcBorders>
              <w:top w:val="nil"/>
              <w:left w:val="single" w:sz="4" w:space="0" w:color="auto"/>
              <w:bottom w:val="single" w:sz="4" w:space="0" w:color="auto"/>
              <w:right w:val="single" w:sz="4" w:space="0" w:color="auto"/>
            </w:tcBorders>
            <w:vAlign w:val="center"/>
          </w:tcPr>
          <w:p w14:paraId="5E400A93"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E28E41" w14:textId="77777777" w:rsidR="00273FCD" w:rsidRPr="00BF2A05" w:rsidRDefault="000F6718" w:rsidP="00273FCD">
            <w:pPr>
              <w:spacing w:after="0" w:line="240" w:lineRule="auto"/>
              <w:contextualSpacing/>
              <w:jc w:val="center"/>
              <w:rPr>
                <w:rFonts w:ascii="Tahoma" w:hAnsi="Tahoma" w:cs="Tahoma"/>
                <w:bCs/>
                <w:color w:val="000000"/>
                <w:sz w:val="18"/>
                <w:szCs w:val="18"/>
                <w:lang w:val="en-US"/>
              </w:rPr>
            </w:pPr>
            <w:hyperlink r:id="rId19" w:history="1">
              <w:r w:rsidR="00273FC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6378402F" w14:textId="0B735DCC"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17432C7C"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70E499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A2B118F"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1A8300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1B49001"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7055F3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342192B3"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705A3D7"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7E6B152A" w14:textId="63E2076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6D17F6F3"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4B69AA8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FBF1C29"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17A7681A"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C4856CA"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E3644B9"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Б 450/750В*</w:t>
            </w:r>
          </w:p>
        </w:tc>
        <w:tc>
          <w:tcPr>
            <w:tcW w:w="552" w:type="pct"/>
            <w:tcBorders>
              <w:top w:val="nil"/>
              <w:left w:val="single" w:sz="4" w:space="0" w:color="auto"/>
              <w:bottom w:val="single" w:sz="4" w:space="0" w:color="auto"/>
              <w:right w:val="single" w:sz="4" w:space="0" w:color="auto"/>
            </w:tcBorders>
            <w:vAlign w:val="center"/>
          </w:tcPr>
          <w:p w14:paraId="42F72FA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FEC9162"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51922368" w14:textId="71426E9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20</w:t>
            </w:r>
          </w:p>
        </w:tc>
        <w:tc>
          <w:tcPr>
            <w:tcW w:w="331" w:type="pct"/>
            <w:tcBorders>
              <w:top w:val="nil"/>
              <w:left w:val="single" w:sz="4" w:space="0" w:color="auto"/>
              <w:bottom w:val="single" w:sz="4" w:space="0" w:color="auto"/>
              <w:right w:val="single" w:sz="4" w:space="0" w:color="auto"/>
            </w:tcBorders>
            <w:shd w:val="clear" w:color="auto" w:fill="auto"/>
            <w:vAlign w:val="center"/>
          </w:tcPr>
          <w:p w14:paraId="6E653F92"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3D44A85E"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0DFC0062"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10194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C515F47"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C0D24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084EC894"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1719BBF"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0E70E141" w14:textId="1C990925"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1B7E3F8D"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5558BBE5"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82D187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3C6242F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5A73573"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ABA698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Щит учета ЩУ-1/1-0 (310х300х150) IP54</w:t>
            </w:r>
          </w:p>
        </w:tc>
        <w:tc>
          <w:tcPr>
            <w:tcW w:w="552" w:type="pct"/>
            <w:tcBorders>
              <w:top w:val="nil"/>
              <w:left w:val="single" w:sz="4" w:space="0" w:color="auto"/>
              <w:bottom w:val="single" w:sz="4" w:space="0" w:color="auto"/>
              <w:right w:val="single" w:sz="4" w:space="0" w:color="auto"/>
            </w:tcBorders>
            <w:vAlign w:val="center"/>
          </w:tcPr>
          <w:p w14:paraId="2C6E1C7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7477161" w14:textId="77777777" w:rsidR="00273FCD" w:rsidRPr="00BF2A05" w:rsidRDefault="000F6718" w:rsidP="00273FCD">
            <w:pPr>
              <w:spacing w:after="0" w:line="240" w:lineRule="auto"/>
              <w:contextualSpacing/>
              <w:jc w:val="center"/>
              <w:rPr>
                <w:rFonts w:ascii="Tahoma" w:hAnsi="Tahoma" w:cs="Tahoma"/>
                <w:bCs/>
                <w:color w:val="000000"/>
                <w:sz w:val="18"/>
                <w:szCs w:val="18"/>
              </w:rPr>
            </w:pPr>
            <w:hyperlink r:id="rId20" w:history="1">
              <w:r w:rsidR="00273FC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2AD54FC9" w14:textId="3600A12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46298AD"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58809B3"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EE9049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4DB9246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0B0C2D9"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82FB7A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Бокс КМПН 1/2</w:t>
            </w:r>
          </w:p>
        </w:tc>
        <w:tc>
          <w:tcPr>
            <w:tcW w:w="552" w:type="pct"/>
            <w:tcBorders>
              <w:top w:val="nil"/>
              <w:left w:val="single" w:sz="4" w:space="0" w:color="auto"/>
              <w:bottom w:val="single" w:sz="4" w:space="0" w:color="auto"/>
              <w:right w:val="single" w:sz="4" w:space="0" w:color="auto"/>
            </w:tcBorders>
            <w:vAlign w:val="center"/>
          </w:tcPr>
          <w:p w14:paraId="19A46931"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643E23" w14:textId="77777777" w:rsidR="00273FCD" w:rsidRPr="00BF2A05" w:rsidRDefault="000F6718" w:rsidP="00273FCD">
            <w:pPr>
              <w:spacing w:after="0" w:line="240" w:lineRule="auto"/>
              <w:contextualSpacing/>
              <w:jc w:val="center"/>
              <w:rPr>
                <w:rFonts w:ascii="Tahoma" w:hAnsi="Tahoma" w:cs="Tahoma"/>
                <w:bCs/>
                <w:color w:val="000000"/>
                <w:sz w:val="18"/>
                <w:szCs w:val="18"/>
                <w:lang w:val="en-US"/>
              </w:rPr>
            </w:pPr>
            <w:hyperlink r:id="rId21" w:history="1">
              <w:r w:rsidR="00273FCD" w:rsidRPr="00BF2A05">
                <w:rPr>
                  <w:rFonts w:ascii="Tahoma" w:hAnsi="Tahoma" w:cs="Tahoma"/>
                  <w:color w:val="333333"/>
                  <w:sz w:val="18"/>
                  <w:szCs w:val="18"/>
                </w:rPr>
                <w:t>27.12.4</w:t>
              </w:r>
            </w:hyperlink>
            <w:r w:rsidR="00273FC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47B0AD8A" w14:textId="5132AD9B"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FFE6564"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3D849A80"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327ECE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659A19A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2B74BC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4845" w:type="pct"/>
            <w:gridSpan w:val="9"/>
            <w:tcBorders>
              <w:top w:val="single" w:sz="8" w:space="0" w:color="auto"/>
              <w:left w:val="single" w:sz="8" w:space="0" w:color="auto"/>
              <w:bottom w:val="single" w:sz="8" w:space="0" w:color="auto"/>
              <w:right w:val="single" w:sz="6" w:space="0" w:color="auto"/>
            </w:tcBorders>
            <w:vAlign w:val="center"/>
          </w:tcPr>
          <w:p w14:paraId="5CE2030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трехфазного прямого включения ОДПУ</w:t>
            </w:r>
          </w:p>
        </w:tc>
      </w:tr>
      <w:tr w:rsidR="00273FCD" w:rsidRPr="00BF2A05" w14:paraId="61B3E4C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D7D34B"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1CF1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автоматический 3Р*</w:t>
            </w:r>
          </w:p>
        </w:tc>
        <w:tc>
          <w:tcPr>
            <w:tcW w:w="552" w:type="pct"/>
            <w:tcBorders>
              <w:top w:val="single" w:sz="4" w:space="0" w:color="auto"/>
              <w:left w:val="nil"/>
              <w:bottom w:val="single" w:sz="4" w:space="0" w:color="auto"/>
              <w:right w:val="single" w:sz="4" w:space="0" w:color="auto"/>
            </w:tcBorders>
            <w:vAlign w:val="center"/>
          </w:tcPr>
          <w:p w14:paraId="3102A64F"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B2EF54"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nil"/>
            </w:tcBorders>
            <w:shd w:val="clear" w:color="auto" w:fill="auto"/>
          </w:tcPr>
          <w:p w14:paraId="6494400E" w14:textId="1A95CCFA"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6A516C"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7C26B2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894DB74"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AD13CC7"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D5BA45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FBD8556"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 1х10*</w:t>
            </w:r>
          </w:p>
        </w:tc>
        <w:tc>
          <w:tcPr>
            <w:tcW w:w="552" w:type="pct"/>
            <w:tcBorders>
              <w:top w:val="single" w:sz="4" w:space="0" w:color="auto"/>
              <w:left w:val="nil"/>
              <w:bottom w:val="single" w:sz="4" w:space="0" w:color="auto"/>
              <w:right w:val="single" w:sz="4" w:space="0" w:color="auto"/>
            </w:tcBorders>
            <w:vAlign w:val="center"/>
          </w:tcPr>
          <w:p w14:paraId="34B11041"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07C9698E"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nil"/>
            </w:tcBorders>
            <w:shd w:val="clear" w:color="auto" w:fill="auto"/>
          </w:tcPr>
          <w:p w14:paraId="54E31B31" w14:textId="7FE555C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2796FFE4"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66E3A68B"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678FEBC"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C853B0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81566E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195FC5"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пресс-шайбой сверло</w:t>
            </w:r>
          </w:p>
        </w:tc>
        <w:tc>
          <w:tcPr>
            <w:tcW w:w="552" w:type="pct"/>
            <w:tcBorders>
              <w:top w:val="single" w:sz="4" w:space="0" w:color="auto"/>
              <w:left w:val="nil"/>
              <w:bottom w:val="single" w:sz="4" w:space="0" w:color="auto"/>
              <w:right w:val="single" w:sz="4" w:space="0" w:color="auto"/>
            </w:tcBorders>
            <w:vAlign w:val="center"/>
          </w:tcPr>
          <w:p w14:paraId="707BD6B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9E915A0"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nil"/>
            </w:tcBorders>
            <w:shd w:val="clear" w:color="auto" w:fill="auto"/>
          </w:tcPr>
          <w:p w14:paraId="5DEF91BC" w14:textId="1C19A883"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60</w:t>
            </w:r>
          </w:p>
        </w:tc>
        <w:tc>
          <w:tcPr>
            <w:tcW w:w="331" w:type="pct"/>
            <w:tcBorders>
              <w:top w:val="nil"/>
              <w:left w:val="single" w:sz="4" w:space="0" w:color="auto"/>
              <w:bottom w:val="single" w:sz="4" w:space="0" w:color="auto"/>
              <w:right w:val="single" w:sz="4" w:space="0" w:color="auto"/>
            </w:tcBorders>
            <w:shd w:val="clear" w:color="auto" w:fill="auto"/>
            <w:vAlign w:val="center"/>
          </w:tcPr>
          <w:p w14:paraId="4AB6C7BE"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11993D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48CA4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CCEAF0"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E36FDB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EB15FAE"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single" w:sz="4" w:space="0" w:color="auto"/>
              <w:left w:val="nil"/>
              <w:bottom w:val="single" w:sz="4" w:space="0" w:color="auto"/>
              <w:right w:val="single" w:sz="4" w:space="0" w:color="auto"/>
            </w:tcBorders>
            <w:vAlign w:val="center"/>
          </w:tcPr>
          <w:p w14:paraId="15B06138"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A8E4E01" w14:textId="77777777" w:rsidR="00273FCD" w:rsidRPr="00BF2A05" w:rsidRDefault="000F6718" w:rsidP="00273FCD">
            <w:pPr>
              <w:spacing w:after="0" w:line="240" w:lineRule="auto"/>
              <w:contextualSpacing/>
              <w:jc w:val="center"/>
              <w:rPr>
                <w:rFonts w:ascii="Tahoma" w:hAnsi="Tahoma" w:cs="Tahoma"/>
                <w:sz w:val="18"/>
                <w:szCs w:val="18"/>
              </w:rPr>
            </w:pPr>
            <w:hyperlink r:id="rId22" w:history="1">
              <w:r w:rsidR="00273FCD" w:rsidRPr="00BF2A05">
                <w:rPr>
                  <w:rFonts w:ascii="Tahoma" w:hAnsi="Tahoma" w:cs="Tahoma"/>
                  <w:sz w:val="18"/>
                  <w:szCs w:val="18"/>
                </w:rPr>
                <w:t>25.73.30</w:t>
              </w:r>
            </w:hyperlink>
          </w:p>
        </w:tc>
        <w:tc>
          <w:tcPr>
            <w:tcW w:w="552" w:type="pct"/>
            <w:tcBorders>
              <w:top w:val="nil"/>
              <w:left w:val="single" w:sz="4" w:space="0" w:color="auto"/>
              <w:bottom w:val="single" w:sz="4" w:space="0" w:color="auto"/>
              <w:right w:val="nil"/>
            </w:tcBorders>
            <w:shd w:val="clear" w:color="auto" w:fill="auto"/>
          </w:tcPr>
          <w:p w14:paraId="305339BB" w14:textId="1F6279F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03DA8BB6"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22E713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BB7D90"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D6421CE"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15DA2C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03A5881"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20см</w:t>
            </w:r>
          </w:p>
        </w:tc>
        <w:tc>
          <w:tcPr>
            <w:tcW w:w="552" w:type="pct"/>
            <w:tcBorders>
              <w:top w:val="single" w:sz="4" w:space="0" w:color="auto"/>
              <w:left w:val="nil"/>
              <w:bottom w:val="single" w:sz="4" w:space="0" w:color="auto"/>
              <w:right w:val="single" w:sz="4" w:space="0" w:color="auto"/>
            </w:tcBorders>
            <w:vAlign w:val="center"/>
          </w:tcPr>
          <w:p w14:paraId="796206C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0AB102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nil"/>
            </w:tcBorders>
            <w:shd w:val="clear" w:color="auto" w:fill="auto"/>
          </w:tcPr>
          <w:p w14:paraId="7D979EC7" w14:textId="1FEEB4EE"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12</w:t>
            </w:r>
          </w:p>
        </w:tc>
        <w:tc>
          <w:tcPr>
            <w:tcW w:w="331" w:type="pct"/>
            <w:tcBorders>
              <w:top w:val="nil"/>
              <w:left w:val="single" w:sz="4" w:space="0" w:color="auto"/>
              <w:bottom w:val="single" w:sz="4" w:space="0" w:color="auto"/>
              <w:right w:val="single" w:sz="4" w:space="0" w:color="auto"/>
            </w:tcBorders>
            <w:shd w:val="clear" w:color="auto" w:fill="auto"/>
            <w:vAlign w:val="center"/>
          </w:tcPr>
          <w:p w14:paraId="3CB326BD"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3FE1F09C"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9D8633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58AC447D"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6571C555"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трехфазного прямого включения ОДПУ</w:t>
            </w:r>
          </w:p>
        </w:tc>
      </w:tr>
      <w:tr w:rsidR="00680F4D" w:rsidRPr="00BF2A05" w14:paraId="725DB01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CC5DD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396A5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3P 100А ВН-125*</w:t>
            </w:r>
          </w:p>
        </w:tc>
        <w:tc>
          <w:tcPr>
            <w:tcW w:w="552" w:type="pct"/>
            <w:tcBorders>
              <w:top w:val="single" w:sz="4" w:space="0" w:color="auto"/>
              <w:left w:val="single" w:sz="4" w:space="0" w:color="auto"/>
              <w:bottom w:val="single" w:sz="4" w:space="0" w:color="auto"/>
              <w:right w:val="single" w:sz="4" w:space="0" w:color="auto"/>
            </w:tcBorders>
            <w:vAlign w:val="center"/>
          </w:tcPr>
          <w:p w14:paraId="5FB2100E"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1ED19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25C366C" w14:textId="15857C16"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6A0A487"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2BD499F9"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23B18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FC587D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F38BFA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lastRenderedPageBreak/>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F1DB2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Автоматический выключатель 3P 63А (C) 4,5kA ВА 47-63*</w:t>
            </w:r>
          </w:p>
        </w:tc>
        <w:tc>
          <w:tcPr>
            <w:tcW w:w="552" w:type="pct"/>
            <w:tcBorders>
              <w:top w:val="nil"/>
              <w:left w:val="single" w:sz="4" w:space="0" w:color="auto"/>
              <w:bottom w:val="single" w:sz="4" w:space="0" w:color="auto"/>
              <w:right w:val="single" w:sz="4" w:space="0" w:color="auto"/>
            </w:tcBorders>
            <w:vAlign w:val="center"/>
          </w:tcPr>
          <w:p w14:paraId="016323B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5E317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5F9CAA73" w14:textId="3CF6076C"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1843EBA0"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0B3178B"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19AEEBC"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8317699"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7F893D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64BEE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Шина "0" N (6х9мм) 8 отверстий латунь синий изолятор на DIN-рейку( L--0,1м)</w:t>
            </w:r>
          </w:p>
        </w:tc>
        <w:tc>
          <w:tcPr>
            <w:tcW w:w="552" w:type="pct"/>
            <w:tcBorders>
              <w:top w:val="nil"/>
              <w:left w:val="single" w:sz="4" w:space="0" w:color="auto"/>
              <w:bottom w:val="single" w:sz="4" w:space="0" w:color="auto"/>
              <w:right w:val="single" w:sz="4" w:space="0" w:color="auto"/>
            </w:tcBorders>
            <w:vAlign w:val="center"/>
          </w:tcPr>
          <w:p w14:paraId="39FFFCF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C988944" w14:textId="77777777" w:rsidR="00680F4D" w:rsidRPr="00BF2A05" w:rsidRDefault="000F6718" w:rsidP="00680F4D">
            <w:pPr>
              <w:spacing w:after="0" w:line="240" w:lineRule="auto"/>
              <w:contextualSpacing/>
              <w:jc w:val="center"/>
              <w:rPr>
                <w:rFonts w:ascii="Tahoma" w:hAnsi="Tahoma" w:cs="Tahoma"/>
                <w:sz w:val="18"/>
                <w:szCs w:val="18"/>
              </w:rPr>
            </w:pPr>
            <w:hyperlink r:id="rId23" w:history="1">
              <w:r w:rsidR="00680F4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72D6C101" w14:textId="45879340"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33B73242"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160FE13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4019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45009A5"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C9F78E9"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CEE7EBA"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перфорированная (200мм.)</w:t>
            </w:r>
          </w:p>
        </w:tc>
        <w:tc>
          <w:tcPr>
            <w:tcW w:w="552" w:type="pct"/>
            <w:tcBorders>
              <w:top w:val="nil"/>
              <w:left w:val="single" w:sz="4" w:space="0" w:color="auto"/>
              <w:bottom w:val="single" w:sz="4" w:space="0" w:color="auto"/>
              <w:right w:val="single" w:sz="4" w:space="0" w:color="auto"/>
            </w:tcBorders>
            <w:vAlign w:val="center"/>
          </w:tcPr>
          <w:p w14:paraId="2480779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F79BE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C8516B0" w14:textId="7D28CFFE"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08C42BA4"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8CAF3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CFC40D5"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B5A4112"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D8E9F6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385656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 Б 450/750В*</w:t>
            </w:r>
          </w:p>
        </w:tc>
        <w:tc>
          <w:tcPr>
            <w:tcW w:w="552" w:type="pct"/>
            <w:tcBorders>
              <w:top w:val="nil"/>
              <w:left w:val="single" w:sz="4" w:space="0" w:color="auto"/>
              <w:bottom w:val="single" w:sz="4" w:space="0" w:color="auto"/>
              <w:right w:val="single" w:sz="4" w:space="0" w:color="auto"/>
            </w:tcBorders>
            <w:vAlign w:val="center"/>
          </w:tcPr>
          <w:p w14:paraId="1F8F91A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1D3BC3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12E75555" w14:textId="21C049FF"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8</w:t>
            </w:r>
          </w:p>
        </w:tc>
        <w:tc>
          <w:tcPr>
            <w:tcW w:w="331" w:type="pct"/>
            <w:tcBorders>
              <w:top w:val="nil"/>
              <w:left w:val="single" w:sz="4" w:space="0" w:color="auto"/>
              <w:bottom w:val="single" w:sz="4" w:space="0" w:color="auto"/>
              <w:right w:val="single" w:sz="4" w:space="0" w:color="auto"/>
            </w:tcBorders>
            <w:shd w:val="clear" w:color="auto" w:fill="auto"/>
            <w:vAlign w:val="center"/>
          </w:tcPr>
          <w:p w14:paraId="4FC153D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46B9BD76"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EA642B7"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18FC698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07F1A2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71BBA2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 Ж/З 450/750В*</w:t>
            </w:r>
          </w:p>
        </w:tc>
        <w:tc>
          <w:tcPr>
            <w:tcW w:w="552" w:type="pct"/>
            <w:tcBorders>
              <w:top w:val="nil"/>
              <w:left w:val="single" w:sz="4" w:space="0" w:color="auto"/>
              <w:bottom w:val="single" w:sz="4" w:space="0" w:color="auto"/>
              <w:right w:val="single" w:sz="4" w:space="0" w:color="auto"/>
            </w:tcBorders>
            <w:vAlign w:val="center"/>
          </w:tcPr>
          <w:p w14:paraId="2DC1AF3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A6C395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24E055FC" w14:textId="68E38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4D4F71C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7BCD835C"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3561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7B7DB0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669DC67"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6392C4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ЩУ-3/1-0 (ЩУРН-3/12) (540х310х165) 12 мод. IP54</w:t>
            </w:r>
          </w:p>
        </w:tc>
        <w:tc>
          <w:tcPr>
            <w:tcW w:w="552" w:type="pct"/>
            <w:tcBorders>
              <w:top w:val="nil"/>
              <w:left w:val="single" w:sz="4" w:space="0" w:color="auto"/>
              <w:bottom w:val="single" w:sz="4" w:space="0" w:color="auto"/>
              <w:right w:val="single" w:sz="4" w:space="0" w:color="auto"/>
            </w:tcBorders>
            <w:vAlign w:val="center"/>
          </w:tcPr>
          <w:p w14:paraId="1A64062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A4D74D1" w14:textId="77777777" w:rsidR="00680F4D" w:rsidRPr="00BF2A05" w:rsidRDefault="000F6718" w:rsidP="00680F4D">
            <w:pPr>
              <w:spacing w:after="0" w:line="240" w:lineRule="auto"/>
              <w:contextualSpacing/>
              <w:jc w:val="center"/>
              <w:rPr>
                <w:rFonts w:ascii="Tahoma" w:hAnsi="Tahoma" w:cs="Tahoma"/>
                <w:sz w:val="18"/>
                <w:szCs w:val="18"/>
              </w:rPr>
            </w:pPr>
            <w:hyperlink r:id="rId24" w:history="1">
              <w:r w:rsidR="00680F4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58873D8E" w14:textId="7B945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5751634D"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85B5E5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43EC92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E3691A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35B3B3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DFAAC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Бокс КМПН 1/4</w:t>
            </w:r>
          </w:p>
        </w:tc>
        <w:tc>
          <w:tcPr>
            <w:tcW w:w="552" w:type="pct"/>
            <w:tcBorders>
              <w:top w:val="nil"/>
              <w:left w:val="single" w:sz="4" w:space="0" w:color="auto"/>
              <w:bottom w:val="single" w:sz="4" w:space="0" w:color="auto"/>
              <w:right w:val="single" w:sz="4" w:space="0" w:color="auto"/>
            </w:tcBorders>
            <w:vAlign w:val="center"/>
          </w:tcPr>
          <w:p w14:paraId="64C61051"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D6CED90" w14:textId="77777777" w:rsidR="00680F4D" w:rsidRPr="00BF2A05" w:rsidRDefault="000F6718" w:rsidP="00680F4D">
            <w:pPr>
              <w:spacing w:after="0" w:line="240" w:lineRule="auto"/>
              <w:contextualSpacing/>
              <w:jc w:val="center"/>
              <w:rPr>
                <w:rFonts w:ascii="Tahoma" w:hAnsi="Tahoma" w:cs="Tahoma"/>
                <w:sz w:val="18"/>
                <w:szCs w:val="18"/>
                <w:lang w:val="en-US"/>
              </w:rPr>
            </w:pPr>
            <w:hyperlink r:id="rId25" w:history="1">
              <w:r w:rsidR="00680F4D" w:rsidRPr="00BF2A05">
                <w:rPr>
                  <w:rFonts w:ascii="Tahoma" w:hAnsi="Tahoma" w:cs="Tahoma"/>
                  <w:color w:val="333333"/>
                  <w:sz w:val="18"/>
                  <w:szCs w:val="18"/>
                </w:rPr>
                <w:t>27.12.4</w:t>
              </w:r>
            </w:hyperlink>
            <w:r w:rsidR="00680F4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76E263A2" w14:textId="04AFF269"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66153223"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631655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008D740"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3C9921D8"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E7DD67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680F4D" w:rsidRPr="00BF2A05" w14:paraId="0A14EBC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9B41F2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B0FA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ИКК</w:t>
            </w:r>
          </w:p>
        </w:tc>
        <w:tc>
          <w:tcPr>
            <w:tcW w:w="552" w:type="pct"/>
            <w:tcBorders>
              <w:top w:val="single" w:sz="4" w:space="0" w:color="auto"/>
              <w:left w:val="single" w:sz="4" w:space="0" w:color="auto"/>
              <w:bottom w:val="single" w:sz="4" w:space="0" w:color="auto"/>
              <w:right w:val="single" w:sz="4" w:space="0" w:color="auto"/>
            </w:tcBorders>
            <w:vAlign w:val="center"/>
          </w:tcPr>
          <w:p w14:paraId="1F344B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4384233"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lang w:val="en-US"/>
              </w:rPr>
              <w:t>71.20.13</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5077D7" w14:textId="5A804C91"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31260BA"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3158F8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5D2FB3E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1294CB9"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FA4E7E2"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460BFB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(A)-LS 10*2,5*</w:t>
            </w:r>
          </w:p>
        </w:tc>
        <w:tc>
          <w:tcPr>
            <w:tcW w:w="552" w:type="pct"/>
            <w:tcBorders>
              <w:top w:val="nil"/>
              <w:left w:val="single" w:sz="4" w:space="0" w:color="auto"/>
              <w:bottom w:val="single" w:sz="4" w:space="0" w:color="auto"/>
              <w:right w:val="single" w:sz="4" w:space="0" w:color="auto"/>
            </w:tcBorders>
            <w:vAlign w:val="center"/>
          </w:tcPr>
          <w:p w14:paraId="1EA79790"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E6E3F1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0678002C" w14:textId="07062BCC"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44AB5A2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CAE2630"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3FFBFD18"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3178B1C"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871283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8211CCC"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пресс-шайбой сверло</w:t>
            </w:r>
          </w:p>
        </w:tc>
        <w:tc>
          <w:tcPr>
            <w:tcW w:w="552" w:type="pct"/>
            <w:tcBorders>
              <w:top w:val="nil"/>
              <w:left w:val="single" w:sz="4" w:space="0" w:color="auto"/>
              <w:bottom w:val="single" w:sz="4" w:space="0" w:color="auto"/>
              <w:right w:val="single" w:sz="4" w:space="0" w:color="auto"/>
            </w:tcBorders>
            <w:vAlign w:val="center"/>
          </w:tcPr>
          <w:p w14:paraId="095AB5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7E80461"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tcPr>
          <w:p w14:paraId="1AFCFCEB" w14:textId="12CAF1C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21</w:t>
            </w:r>
          </w:p>
        </w:tc>
        <w:tc>
          <w:tcPr>
            <w:tcW w:w="331" w:type="pct"/>
            <w:tcBorders>
              <w:top w:val="nil"/>
              <w:left w:val="single" w:sz="4" w:space="0" w:color="auto"/>
              <w:bottom w:val="single" w:sz="4" w:space="0" w:color="auto"/>
              <w:right w:val="single" w:sz="4" w:space="0" w:color="auto"/>
            </w:tcBorders>
            <w:shd w:val="clear" w:color="auto" w:fill="auto"/>
            <w:vAlign w:val="center"/>
          </w:tcPr>
          <w:p w14:paraId="767F8AA0"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5F6125D"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1C2B458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555C90B"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940920D"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D2FF79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743ACAF3"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E88BDB9" w14:textId="77777777" w:rsidR="00680F4D" w:rsidRPr="00BF2A05" w:rsidRDefault="000F6718" w:rsidP="00680F4D">
            <w:pPr>
              <w:spacing w:after="0" w:line="240" w:lineRule="auto"/>
              <w:contextualSpacing/>
              <w:jc w:val="center"/>
              <w:rPr>
                <w:rFonts w:ascii="Tahoma" w:hAnsi="Tahoma" w:cs="Tahoma"/>
                <w:sz w:val="18"/>
                <w:szCs w:val="18"/>
              </w:rPr>
            </w:pPr>
            <w:hyperlink r:id="rId26" w:history="1">
              <w:r w:rsidR="00680F4D"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tcPr>
          <w:p w14:paraId="2EE315FC" w14:textId="0EAA09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70</w:t>
            </w:r>
          </w:p>
        </w:tc>
        <w:tc>
          <w:tcPr>
            <w:tcW w:w="331" w:type="pct"/>
            <w:tcBorders>
              <w:top w:val="nil"/>
              <w:left w:val="single" w:sz="4" w:space="0" w:color="auto"/>
              <w:bottom w:val="single" w:sz="4" w:space="0" w:color="auto"/>
              <w:right w:val="single" w:sz="4" w:space="0" w:color="auto"/>
            </w:tcBorders>
            <w:shd w:val="clear" w:color="auto" w:fill="auto"/>
            <w:vAlign w:val="center"/>
          </w:tcPr>
          <w:p w14:paraId="58CF2BBA"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ECD6DD7"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9FBA0D4"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69BC2E4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70E97A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5DC56F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5100A97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171A6A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0140507" w14:textId="2C3791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nil"/>
              <w:left w:val="single" w:sz="4" w:space="0" w:color="auto"/>
              <w:bottom w:val="single" w:sz="4" w:space="0" w:color="auto"/>
              <w:right w:val="single" w:sz="4" w:space="0" w:color="auto"/>
            </w:tcBorders>
            <w:shd w:val="clear" w:color="auto" w:fill="auto"/>
            <w:vAlign w:val="center"/>
          </w:tcPr>
          <w:p w14:paraId="3B11B0A4"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0B247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27DA8A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79C598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347BC7E"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2172D27"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ПВ-1*2,5 (желто-зеленый) *</w:t>
            </w:r>
          </w:p>
        </w:tc>
        <w:tc>
          <w:tcPr>
            <w:tcW w:w="552" w:type="pct"/>
            <w:tcBorders>
              <w:top w:val="nil"/>
              <w:left w:val="single" w:sz="4" w:space="0" w:color="auto"/>
              <w:bottom w:val="single" w:sz="4" w:space="0" w:color="auto"/>
              <w:right w:val="single" w:sz="4" w:space="0" w:color="auto"/>
            </w:tcBorders>
            <w:vAlign w:val="center"/>
          </w:tcPr>
          <w:p w14:paraId="6E2C02EA"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978AB5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1552FF68" w14:textId="6AD2063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2C1CEC7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6CA9114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08045E"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21B1EED4"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4" w:space="0" w:color="auto"/>
            </w:tcBorders>
            <w:vAlign w:val="center"/>
          </w:tcPr>
          <w:p w14:paraId="342244B0"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монтажа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BF2A05" w:rsidRPr="00BF2A05" w14:paraId="306D22AF"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223FB28"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6F396"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1х2.5 Ж/З 450/750В*</w:t>
            </w:r>
          </w:p>
        </w:tc>
        <w:tc>
          <w:tcPr>
            <w:tcW w:w="552" w:type="pct"/>
            <w:tcBorders>
              <w:top w:val="single" w:sz="4" w:space="0" w:color="auto"/>
              <w:left w:val="single" w:sz="4" w:space="0" w:color="auto"/>
              <w:bottom w:val="single" w:sz="4" w:space="0" w:color="auto"/>
              <w:right w:val="single" w:sz="4" w:space="0" w:color="auto"/>
            </w:tcBorders>
            <w:vAlign w:val="center"/>
          </w:tcPr>
          <w:p w14:paraId="7D9BBB5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A6E467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392A2BE" w14:textId="41E0DDAC"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B7A267F"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82396F3"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862C6AF"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7673988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5D857C2"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7AB928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Кабель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(А)-LS 10х2.5 0.66кВ (м)*</w:t>
            </w:r>
          </w:p>
        </w:tc>
        <w:tc>
          <w:tcPr>
            <w:tcW w:w="552" w:type="pct"/>
            <w:tcBorders>
              <w:top w:val="nil"/>
              <w:left w:val="single" w:sz="4" w:space="0" w:color="auto"/>
              <w:bottom w:val="single" w:sz="4" w:space="0" w:color="auto"/>
              <w:right w:val="single" w:sz="4" w:space="0" w:color="auto"/>
            </w:tcBorders>
            <w:vAlign w:val="center"/>
          </w:tcPr>
          <w:p w14:paraId="4C222CB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619A41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30B82699" w14:textId="6AA4F4C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23AD902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480EAF5"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0C2A652"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320A2B4A"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AEDC31"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E420E5C"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переходная ККИ1-1</w:t>
            </w:r>
          </w:p>
        </w:tc>
        <w:tc>
          <w:tcPr>
            <w:tcW w:w="552" w:type="pct"/>
            <w:tcBorders>
              <w:top w:val="nil"/>
              <w:left w:val="single" w:sz="4" w:space="0" w:color="auto"/>
              <w:bottom w:val="single" w:sz="4" w:space="0" w:color="auto"/>
              <w:right w:val="single" w:sz="4" w:space="0" w:color="auto"/>
            </w:tcBorders>
            <w:vAlign w:val="center"/>
          </w:tcPr>
          <w:p w14:paraId="172D88A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8DF84F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27.33.13</w:t>
            </w:r>
          </w:p>
        </w:tc>
        <w:tc>
          <w:tcPr>
            <w:tcW w:w="552" w:type="pct"/>
            <w:tcBorders>
              <w:top w:val="nil"/>
              <w:left w:val="single" w:sz="4" w:space="0" w:color="auto"/>
              <w:bottom w:val="single" w:sz="4" w:space="0" w:color="auto"/>
              <w:right w:val="single" w:sz="4" w:space="0" w:color="auto"/>
            </w:tcBorders>
            <w:shd w:val="clear" w:color="auto" w:fill="auto"/>
          </w:tcPr>
          <w:p w14:paraId="41FC0670" w14:textId="554FB30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7C8FDE4F" w14:textId="77777777" w:rsidR="00BF2A05" w:rsidRPr="00BF2A05" w:rsidRDefault="00BF2A05" w:rsidP="00BF2A05">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65084EB"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A080DE7"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4C3404B2"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2B7D97"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E7DDD2D"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Щит с монтажной панелью </w:t>
            </w:r>
            <w:proofErr w:type="spellStart"/>
            <w:r w:rsidRPr="00BF2A05">
              <w:rPr>
                <w:rFonts w:ascii="Tahoma" w:hAnsi="Tahoma" w:cs="Tahoma"/>
                <w:color w:val="000000"/>
                <w:sz w:val="18"/>
                <w:szCs w:val="18"/>
              </w:rPr>
              <w:t>ЩМПг</w:t>
            </w:r>
            <w:proofErr w:type="spellEnd"/>
            <w:r w:rsidRPr="00BF2A05">
              <w:rPr>
                <w:rFonts w:ascii="Tahoma" w:hAnsi="Tahoma" w:cs="Tahoma"/>
                <w:color w:val="000000"/>
                <w:sz w:val="18"/>
                <w:szCs w:val="18"/>
              </w:rPr>
              <w:t>- 50.40.22 (ЩРНМ-2) IP54</w:t>
            </w:r>
          </w:p>
        </w:tc>
        <w:tc>
          <w:tcPr>
            <w:tcW w:w="552" w:type="pct"/>
            <w:tcBorders>
              <w:top w:val="nil"/>
              <w:left w:val="single" w:sz="4" w:space="0" w:color="auto"/>
              <w:bottom w:val="single" w:sz="4" w:space="0" w:color="auto"/>
              <w:right w:val="single" w:sz="4" w:space="0" w:color="auto"/>
            </w:tcBorders>
            <w:vAlign w:val="center"/>
          </w:tcPr>
          <w:p w14:paraId="1D9AE097"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A6C125" w14:textId="77777777" w:rsidR="00BF2A05" w:rsidRPr="00BF2A05" w:rsidRDefault="000F6718" w:rsidP="00BF2A05">
            <w:pPr>
              <w:spacing w:after="0" w:line="240" w:lineRule="auto"/>
              <w:contextualSpacing/>
              <w:jc w:val="center"/>
              <w:rPr>
                <w:rFonts w:ascii="Tahoma" w:hAnsi="Tahoma" w:cs="Tahoma"/>
                <w:sz w:val="18"/>
                <w:szCs w:val="18"/>
              </w:rPr>
            </w:pPr>
            <w:hyperlink r:id="rId27" w:history="1">
              <w:r w:rsidR="00BF2A05"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6D4C7C6F" w14:textId="6D944F50"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2A4E9FEB" w14:textId="77777777" w:rsidR="00BF2A05" w:rsidRPr="00BF2A05" w:rsidRDefault="00BF2A05" w:rsidP="00BF2A05">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559BBEF"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E8B9730"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5558C25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02A50F0A"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13E951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28EACF34"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1BD6A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6E07B46A" w14:textId="6DB3913E"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38A1333B"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B37277E"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F2C412" w14:textId="77777777" w:rsidR="00BF2A05" w:rsidRPr="00BF2A05" w:rsidRDefault="00BF2A05" w:rsidP="00BF2A05">
            <w:pPr>
              <w:spacing w:after="0" w:line="240" w:lineRule="auto"/>
              <w:contextualSpacing/>
              <w:jc w:val="center"/>
              <w:rPr>
                <w:rFonts w:ascii="Tahoma" w:hAnsi="Tahoma" w:cs="Tahoma"/>
                <w:sz w:val="18"/>
                <w:szCs w:val="18"/>
              </w:rPr>
            </w:pPr>
          </w:p>
        </w:tc>
      </w:tr>
      <w:tr w:rsidR="00DC7222" w:rsidRPr="00BF2A05" w14:paraId="4B23D61D" w14:textId="77777777" w:rsidTr="00DC7222">
        <w:trPr>
          <w:trHeight w:val="340"/>
          <w:jc w:val="center"/>
        </w:trPr>
        <w:tc>
          <w:tcPr>
            <w:tcW w:w="552" w:type="pct"/>
            <w:gridSpan w:val="2"/>
            <w:tcBorders>
              <w:left w:val="nil"/>
            </w:tcBorders>
            <w:vAlign w:val="center"/>
          </w:tcPr>
          <w:p w14:paraId="4923D7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552" w:type="pct"/>
            <w:tcBorders>
              <w:right w:val="nil"/>
            </w:tcBorders>
            <w:vAlign w:val="center"/>
          </w:tcPr>
          <w:p w14:paraId="7F10F73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single" w:sz="6" w:space="0" w:color="auto"/>
              <w:left w:val="nil"/>
              <w:bottom w:val="nil"/>
              <w:right w:val="single" w:sz="6" w:space="0" w:color="auto"/>
            </w:tcBorders>
            <w:shd w:val="clear" w:color="auto" w:fill="auto"/>
            <w:vAlign w:val="center"/>
          </w:tcPr>
          <w:p w14:paraId="48E7EAC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42644A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w:t>
            </w:r>
            <w:r w:rsidRPr="00BF2A05">
              <w:rPr>
                <w:rFonts w:ascii="Tahoma" w:hAnsi="Tahoma" w:cs="Tahoma"/>
                <w:sz w:val="18"/>
                <w:szCs w:val="18"/>
                <w:u w:val="single"/>
              </w:rPr>
              <w:t>:</w:t>
            </w:r>
          </w:p>
        </w:tc>
      </w:tr>
      <w:tr w:rsidR="00DC7222" w:rsidRPr="00BF2A05" w14:paraId="4DA1E077" w14:textId="77777777" w:rsidTr="00DC7222">
        <w:trPr>
          <w:trHeight w:val="340"/>
          <w:jc w:val="center"/>
        </w:trPr>
        <w:tc>
          <w:tcPr>
            <w:tcW w:w="552" w:type="pct"/>
            <w:gridSpan w:val="2"/>
            <w:tcBorders>
              <w:top w:val="nil"/>
              <w:left w:val="nil"/>
              <w:bottom w:val="nil"/>
            </w:tcBorders>
            <w:vAlign w:val="center"/>
          </w:tcPr>
          <w:p w14:paraId="38D9F984"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bottom w:val="nil"/>
              <w:right w:val="nil"/>
            </w:tcBorders>
            <w:vAlign w:val="center"/>
          </w:tcPr>
          <w:p w14:paraId="1D4614C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24979EE9"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p w14:paraId="67B8263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9ED01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НДС 20%:</w:t>
            </w:r>
          </w:p>
        </w:tc>
      </w:tr>
      <w:tr w:rsidR="00DC7222" w:rsidRPr="00BF2A05" w14:paraId="14AA6CF7" w14:textId="77777777" w:rsidTr="00DC7222">
        <w:trPr>
          <w:trHeight w:val="340"/>
          <w:jc w:val="center"/>
        </w:trPr>
        <w:tc>
          <w:tcPr>
            <w:tcW w:w="552" w:type="pct"/>
            <w:gridSpan w:val="2"/>
            <w:tcBorders>
              <w:top w:val="nil"/>
              <w:left w:val="nil"/>
            </w:tcBorders>
            <w:vAlign w:val="center"/>
          </w:tcPr>
          <w:p w14:paraId="562D147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right w:val="nil"/>
            </w:tcBorders>
            <w:vAlign w:val="center"/>
          </w:tcPr>
          <w:p w14:paraId="1A76EDE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5F917422"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A2125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 с НДС:</w:t>
            </w:r>
          </w:p>
        </w:tc>
      </w:tr>
    </w:tbl>
    <w:p w14:paraId="55E07E5D" w14:textId="6922F1EE" w:rsidR="00975B93" w:rsidRPr="00E61F57" w:rsidRDefault="00DC7222" w:rsidP="000A4D9C">
      <w:pPr>
        <w:spacing w:after="0" w:line="240" w:lineRule="auto"/>
        <w:contextualSpacing/>
        <w:jc w:val="center"/>
        <w:rPr>
          <w:rFonts w:ascii="Tahoma" w:hAnsi="Tahoma" w:cs="Tahoma"/>
          <w:b/>
          <w:sz w:val="20"/>
          <w:szCs w:val="20"/>
        </w:rPr>
      </w:pPr>
      <w:r w:rsidRPr="00DC7222">
        <w:rPr>
          <w:rFonts w:ascii="Tahoma" w:hAnsi="Tahoma" w:cs="Tahoma"/>
          <w:b/>
          <w:sz w:val="16"/>
          <w:szCs w:val="20"/>
        </w:rPr>
        <w:t>*</w:t>
      </w:r>
      <w:r w:rsidRPr="00DC7222">
        <w:rPr>
          <w:rFonts w:ascii="Tahoma" w:hAnsi="Tahoma" w:cs="Tahoma"/>
          <w:sz w:val="16"/>
          <w:szCs w:val="20"/>
        </w:rPr>
        <w:t>Выбирается, руководствуясь требованиями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p>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 xml:space="preserve">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w:t>
      </w:r>
      <w:r w:rsidRPr="00E61F57">
        <w:rPr>
          <w:rFonts w:ascii="Tahoma" w:hAnsi="Tahoma" w:cs="Tahoma"/>
          <w:sz w:val="20"/>
          <w:szCs w:val="20"/>
        </w:rPr>
        <w:lastRenderedPageBreak/>
        <w:t>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61F57">
        <w:rPr>
          <w:rFonts w:ascii="Tahoma" w:eastAsiaTheme="minorHAnsi" w:hAnsi="Tahoma" w:cs="Tahoma"/>
          <w:sz w:val="20"/>
          <w:szCs w:val="20"/>
          <w:lang w:eastAsia="en-US"/>
        </w:rPr>
        <w:t>Internet</w:t>
      </w:r>
      <w:proofErr w:type="spellEnd"/>
      <w:r w:rsidRPr="00E61F57">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lastRenderedPageBreak/>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w:t>
      </w:r>
      <w:r w:rsidRPr="00E61F57">
        <w:rPr>
          <w:rFonts w:ascii="Tahoma" w:eastAsiaTheme="minorHAnsi" w:hAnsi="Tahoma" w:cs="Tahoma"/>
          <w:sz w:val="20"/>
          <w:szCs w:val="20"/>
          <w:lang w:eastAsia="en-US"/>
        </w:rPr>
        <w:lastRenderedPageBreak/>
        <w:t>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w:t>
            </w:r>
            <w:proofErr w:type="spellStart"/>
            <w:r w:rsidRPr="00E61F57">
              <w:rPr>
                <w:rFonts w:ascii="Tahoma" w:eastAsia="Times New Roman" w:hAnsi="Tahoma" w:cs="Tahoma"/>
                <w:b/>
                <w:spacing w:val="-3"/>
                <w:sz w:val="20"/>
                <w:szCs w:val="20"/>
                <w:lang w:eastAsia="ru-RU"/>
              </w:rPr>
              <w:t>Энергосбыт</w:t>
            </w:r>
            <w:proofErr w:type="spellEnd"/>
            <w:r w:rsidRPr="00E61F57">
              <w:rPr>
                <w:rFonts w:ascii="Tahoma" w:eastAsia="Times New Roman" w:hAnsi="Tahoma" w:cs="Tahoma"/>
                <w:b/>
                <w:spacing w:val="-3"/>
                <w:sz w:val="20"/>
                <w:szCs w:val="20"/>
                <w:lang w:eastAsia="ru-RU"/>
              </w:rPr>
              <w:t xml:space="preserve">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143421, Московская область, </w:t>
            </w:r>
            <w:proofErr w:type="spellStart"/>
            <w:r w:rsidRPr="00E61F57">
              <w:rPr>
                <w:rFonts w:ascii="Tahoma" w:eastAsia="Times New Roman" w:hAnsi="Tahoma" w:cs="Tahoma"/>
                <w:b/>
                <w:spacing w:val="-3"/>
                <w:sz w:val="20"/>
                <w:szCs w:val="20"/>
                <w:lang w:eastAsia="ru-RU"/>
              </w:rPr>
              <w:t>г.о</w:t>
            </w:r>
            <w:proofErr w:type="spellEnd"/>
            <w:r w:rsidRPr="00E61F57">
              <w:rPr>
                <w:rFonts w:ascii="Tahoma" w:eastAsia="Times New Roman" w:hAnsi="Tahoma" w:cs="Tahoma"/>
                <w:b/>
                <w:spacing w:val="-3"/>
                <w:sz w:val="20"/>
                <w:szCs w:val="20"/>
                <w:lang w:eastAsia="ru-RU"/>
              </w:rPr>
              <w:t>.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lastRenderedPageBreak/>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метрологические характеристики и дату истечения очередного </w:t>
      </w:r>
      <w:proofErr w:type="spellStart"/>
      <w:r w:rsidRPr="00E61F57">
        <w:rPr>
          <w:rFonts w:ascii="Tahoma" w:hAnsi="Tahoma" w:cs="Tahoma"/>
          <w:sz w:val="16"/>
          <w:szCs w:val="16"/>
        </w:rPr>
        <w:t>межповерочного</w:t>
      </w:r>
      <w:proofErr w:type="spellEnd"/>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proofErr w:type="spellStart"/>
      <w:r w:rsidRPr="00E61F57">
        <w:rPr>
          <w:rFonts w:ascii="Tahoma" w:eastAsiaTheme="minorHAnsi" w:hAnsi="Tahoma" w:cs="Tahoma"/>
          <w:i/>
          <w:sz w:val="20"/>
          <w:lang w:val="ru-RU"/>
        </w:rPr>
        <w:t>Справочно</w:t>
      </w:r>
      <w:proofErr w:type="spellEnd"/>
      <w:r w:rsidRPr="00E61F57">
        <w:rPr>
          <w:rFonts w:ascii="Tahoma" w:eastAsiaTheme="minorHAnsi" w:hAnsi="Tahoma" w:cs="Tahoma"/>
          <w:i/>
          <w:sz w:val="20"/>
          <w:lang w:val="ru-RU"/>
        </w:rPr>
        <w:t>:</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lastRenderedPageBreak/>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proofErr w:type="spellStart"/>
      <w:r w:rsidRPr="00E61F57">
        <w:rPr>
          <w:rFonts w:ascii="Tahoma" w:hAnsi="Tahoma" w:cs="Tahoma"/>
          <w:sz w:val="20"/>
        </w:rPr>
        <w:t>Критерии</w:t>
      </w:r>
      <w:proofErr w:type="spellEnd"/>
      <w:r w:rsidRPr="00E61F57">
        <w:rPr>
          <w:rFonts w:ascii="Tahoma" w:hAnsi="Tahoma" w:cs="Tahoma"/>
          <w:sz w:val="20"/>
        </w:rPr>
        <w:t xml:space="preserve"> </w:t>
      </w:r>
      <w:proofErr w:type="spellStart"/>
      <w:r w:rsidRPr="00E61F57">
        <w:rPr>
          <w:rFonts w:ascii="Tahoma" w:hAnsi="Tahoma" w:cs="Tahoma"/>
          <w:sz w:val="20"/>
        </w:rPr>
        <w:t>выбора</w:t>
      </w:r>
      <w:proofErr w:type="spellEnd"/>
      <w:r w:rsidRPr="00E61F57">
        <w:rPr>
          <w:rFonts w:ascii="Tahoma" w:hAnsi="Tahoma" w:cs="Tahoma"/>
          <w:sz w:val="20"/>
        </w:rPr>
        <w:t xml:space="preserve"> </w:t>
      </w:r>
      <w:proofErr w:type="spellStart"/>
      <w:r w:rsidRPr="00E61F57">
        <w:rPr>
          <w:rFonts w:ascii="Tahoma" w:hAnsi="Tahoma" w:cs="Tahoma"/>
          <w:sz w:val="20"/>
        </w:rPr>
        <w:t>Субподрядчика</w:t>
      </w:r>
      <w:proofErr w:type="spellEnd"/>
      <w:r w:rsidRPr="00E61F57">
        <w:rPr>
          <w:rFonts w:ascii="Tahoma" w:hAnsi="Tahoma" w:cs="Tahoma"/>
          <w:sz w:val="20"/>
        </w:rPr>
        <w:t xml:space="preserve">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E61F57">
        <w:rPr>
          <w:rFonts w:ascii="Tahoma" w:hAnsi="Tahoma" w:cs="Tahoma"/>
          <w:sz w:val="20"/>
        </w:rPr>
        <w:t>Ростехнадзора</w:t>
      </w:r>
      <w:proofErr w:type="spellEnd"/>
      <w:r w:rsidRPr="00E61F57">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w:t>
      </w:r>
      <w:r w:rsidRPr="00E61F57">
        <w:rPr>
          <w:rFonts w:ascii="Tahoma" w:hAnsi="Tahoma" w:cs="Tahoma"/>
          <w:sz w:val="20"/>
        </w:rPr>
        <w:lastRenderedPageBreak/>
        <w:t>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E61F57">
        <w:rPr>
          <w:rFonts w:ascii="Tahoma" w:hAnsi="Tahoma" w:cs="Tahoma"/>
          <w:kern w:val="32"/>
          <w:sz w:val="20"/>
        </w:rPr>
        <w:t>Ростехнадзором</w:t>
      </w:r>
      <w:proofErr w:type="spellEnd"/>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обязан согласовывать с Подрядчиком привлечение и выбор </w:t>
      </w:r>
      <w:proofErr w:type="spellStart"/>
      <w:r w:rsidRPr="00E61F57">
        <w:rPr>
          <w:rFonts w:ascii="Tahoma" w:hAnsi="Tahoma" w:cs="Tahoma"/>
          <w:sz w:val="20"/>
        </w:rPr>
        <w:t>субсубподрядчиков</w:t>
      </w:r>
      <w:proofErr w:type="spellEnd"/>
      <w:r w:rsidRPr="00E61F57">
        <w:rPr>
          <w:rFonts w:ascii="Tahoma" w:hAnsi="Tahoma" w:cs="Tahoma"/>
          <w:sz w:val="20"/>
        </w:rPr>
        <w:t xml:space="preserve">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участника(</w:t>
      </w:r>
      <w:proofErr w:type="spellStart"/>
      <w:r w:rsidRPr="00E61F57">
        <w:rPr>
          <w:rFonts w:ascii="Tahoma" w:eastAsiaTheme="minorHAnsi" w:hAnsi="Tahoma" w:cs="Tahoma"/>
          <w:sz w:val="20"/>
        </w:rPr>
        <w:t>ов</w:t>
      </w:r>
      <w:proofErr w:type="spellEnd"/>
      <w:r w:rsidRPr="00E61F57">
        <w:rPr>
          <w:rFonts w:ascii="Tahoma" w:eastAsiaTheme="minorHAnsi" w:hAnsi="Tahoma" w:cs="Tahoma"/>
          <w:sz w:val="20"/>
        </w:rPr>
        <w:t xml:space="preserve">)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w:t>
      </w:r>
      <w:r w:rsidRPr="00E61F57">
        <w:rPr>
          <w:rFonts w:ascii="Tahoma" w:eastAsiaTheme="minorHAnsi" w:hAnsi="Tahoma" w:cs="Tahoma"/>
          <w:sz w:val="20"/>
        </w:rPr>
        <w:lastRenderedPageBreak/>
        <w:t>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lastRenderedPageBreak/>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 xml:space="preserve">Сведения о начальной (максимальной) цене Договора (цене лота), </w:t>
            </w:r>
            <w:proofErr w:type="spellStart"/>
            <w:r w:rsidRPr="00E61F57">
              <w:rPr>
                <w:rFonts w:ascii="Tahoma" w:hAnsi="Tahoma" w:cs="Tahoma"/>
                <w:sz w:val="16"/>
                <w:szCs w:val="16"/>
              </w:rPr>
              <w:t>руб</w:t>
            </w:r>
            <w:proofErr w:type="spellEnd"/>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lastRenderedPageBreak/>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58EE97EC" w14:textId="77777777" w:rsidR="00100EF0" w:rsidRPr="00E61F57" w:rsidRDefault="00100EF0" w:rsidP="00100EF0">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54470D7A" w14:textId="77777777" w:rsidR="00100EF0" w:rsidRPr="00E61F57" w:rsidRDefault="00100EF0" w:rsidP="00100EF0">
      <w:pPr>
        <w:pStyle w:val="af9"/>
        <w:ind w:firstLine="567"/>
        <w:contextualSpacing/>
        <w:rPr>
          <w:lang w:eastAsia="ru-RU"/>
        </w:rPr>
      </w:pPr>
    </w:p>
    <w:p w14:paraId="44DCEBDE" w14:textId="77777777" w:rsidR="00100EF0" w:rsidRPr="00E61F57" w:rsidRDefault="00100EF0" w:rsidP="00100EF0">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«Бенефициар», в лице Директора Удмуртского филиала АО «ЭнергосбыТ Плюс» </w:t>
      </w:r>
      <w:proofErr w:type="spellStart"/>
      <w:r w:rsidRPr="00E61F57">
        <w:rPr>
          <w:rFonts w:ascii="Tahoma" w:eastAsia="Times New Roman" w:hAnsi="Tahoma" w:cs="Tahoma"/>
          <w:sz w:val="20"/>
          <w:szCs w:val="20"/>
          <w:lang w:eastAsia="ru-RU"/>
        </w:rPr>
        <w:t>Детинкина</w:t>
      </w:r>
      <w:proofErr w:type="spellEnd"/>
      <w:r w:rsidRPr="00E61F57">
        <w:rPr>
          <w:rFonts w:ascii="Tahoma" w:eastAsia="Times New Roman" w:hAnsi="Tahoma" w:cs="Tahoma"/>
          <w:sz w:val="20"/>
          <w:szCs w:val="20"/>
          <w:lang w:eastAsia="ru-RU"/>
        </w:rPr>
        <w:t xml:space="preserve"> Дениса Геннадьевича, действующего на основании Доверенности №77/406-н/77-2022-6-1028 от 30.08.2022 с одной стороны, и </w:t>
      </w:r>
    </w:p>
    <w:p w14:paraId="6A5188B9" w14:textId="77777777" w:rsidR="00100EF0" w:rsidRPr="00E61F57" w:rsidRDefault="00100EF0" w:rsidP="00100EF0">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14:paraId="54F722AF" w14:textId="77777777" w:rsidR="00100EF0" w:rsidRPr="00E61F57" w:rsidRDefault="00100EF0" w:rsidP="00100EF0">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w:t>
      </w:r>
      <w:r w:rsidRPr="00E61F57">
        <w:rPr>
          <w:rFonts w:cs="Tahoma"/>
          <w:color w:val="000000" w:themeColor="text1"/>
        </w:rPr>
        <w:t>о нижеследующем:</w:t>
      </w:r>
    </w:p>
    <w:p w14:paraId="27FA689F" w14:textId="77777777" w:rsidR="00100EF0" w:rsidRPr="001F50BA" w:rsidRDefault="00100EF0" w:rsidP="00100EF0">
      <w:pPr>
        <w:numPr>
          <w:ilvl w:val="0"/>
          <w:numId w:val="4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1F50BA">
        <w:rPr>
          <w:rFonts w:ascii="Tahoma" w:eastAsia="Times New Roman" w:hAnsi="Tahoma" w:cs="Tahoma"/>
          <w:color w:val="000000"/>
          <w:sz w:val="20"/>
          <w:szCs w:val="20"/>
          <w:vertAlign w:val="superscript"/>
          <w:lang w:eastAsia="ru-RU"/>
        </w:rPr>
        <w:footnoteReference w:id="1"/>
      </w:r>
      <w:r w:rsidRPr="001F50BA">
        <w:rPr>
          <w:rFonts w:ascii="Tahoma" w:eastAsia="Times New Roman" w:hAnsi="Tahoma" w:cs="Tahoma"/>
          <w:color w:val="000000"/>
          <w:sz w:val="20"/>
          <w:szCs w:val="20"/>
          <w:lang w:eastAsia="ru-RU"/>
        </w:rPr>
        <w:t>:</w:t>
      </w:r>
    </w:p>
    <w:p w14:paraId="4C8C5575" w14:textId="77777777" w:rsidR="00100EF0" w:rsidRPr="001F50BA" w:rsidRDefault="00100EF0" w:rsidP="00100EF0">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w:t>
      </w:r>
    </w:p>
    <w:p w14:paraId="3EB73E19" w14:textId="77777777" w:rsidR="00100EF0" w:rsidRPr="001F50BA" w:rsidRDefault="00100EF0" w:rsidP="00100EF0">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Независимая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гарантия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должного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условий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Договора</w:t>
      </w:r>
      <w:r w:rsidRPr="001F50BA">
        <w:rPr>
          <w:rFonts w:ascii="Tahoma" w:eastAsia="Times New Roman" w:hAnsi="Tahoma" w:cs="Tahoma"/>
          <w:color w:val="000000"/>
          <w:sz w:val="20"/>
          <w:szCs w:val="20"/>
          <w:lang w:eastAsia="ru-RU"/>
        </w:rPr>
        <w:t>;</w:t>
      </w:r>
    </w:p>
    <w:p w14:paraId="16D621B2" w14:textId="77777777" w:rsidR="00100EF0" w:rsidRPr="001F50BA" w:rsidRDefault="00100EF0" w:rsidP="00100EF0">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w:t>
      </w:r>
    </w:p>
    <w:p w14:paraId="2FD7709F" w14:textId="77777777" w:rsidR="00100EF0" w:rsidRPr="001F50BA" w:rsidRDefault="00100EF0" w:rsidP="00100EF0">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именуемые совместно и/или по отдельности «Обеспечение»</w:t>
      </w:r>
      <w:proofErr w:type="gramStart"/>
      <w:r w:rsidRPr="001F50BA">
        <w:rPr>
          <w:rFonts w:ascii="Tahoma" w:eastAsia="Times New Roman" w:hAnsi="Tahoma" w:cs="Tahoma"/>
          <w:color w:val="000000"/>
          <w:sz w:val="20"/>
          <w:szCs w:val="20"/>
          <w:lang w:eastAsia="ru-RU"/>
        </w:rPr>
        <w:t>/«</w:t>
      </w:r>
      <w:proofErr w:type="gramEnd"/>
      <w:r w:rsidRPr="001F50BA">
        <w:rPr>
          <w:rFonts w:ascii="Tahoma" w:eastAsia="Times New Roman" w:hAnsi="Tahoma" w:cs="Tahoma"/>
          <w:color w:val="000000"/>
          <w:sz w:val="20"/>
          <w:szCs w:val="20"/>
          <w:lang w:eastAsia="ru-RU"/>
        </w:rPr>
        <w:t>Обеспечение исполнения обязательств».</w:t>
      </w:r>
    </w:p>
    <w:p w14:paraId="77085E1F" w14:textId="77777777" w:rsidR="00100EF0" w:rsidRPr="001F50BA" w:rsidRDefault="00100EF0" w:rsidP="00100EF0">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Общие положения</w:t>
      </w:r>
    </w:p>
    <w:p w14:paraId="170FCDB7" w14:textId="77777777" w:rsidR="00100EF0" w:rsidRPr="001F50BA" w:rsidRDefault="00100EF0" w:rsidP="00100EF0">
      <w:pPr>
        <w:tabs>
          <w:tab w:val="left" w:pos="0"/>
        </w:tabs>
        <w:spacing w:after="0" w:line="240" w:lineRule="auto"/>
        <w:ind w:firstLine="567"/>
        <w:jc w:val="both"/>
        <w:rPr>
          <w:rFonts w:ascii="Tahoma" w:eastAsia="Times New Roman" w:hAnsi="Tahoma" w:cs="Tahoma"/>
          <w:b/>
          <w:color w:val="000000"/>
          <w:sz w:val="20"/>
          <w:szCs w:val="20"/>
          <w:lang w:eastAsia="ru-RU"/>
        </w:rPr>
      </w:pPr>
    </w:p>
    <w:p w14:paraId="5453A219" w14:textId="77777777" w:rsidR="00100EF0" w:rsidRPr="001F50BA" w:rsidRDefault="00100EF0" w:rsidP="00100EF0">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lang w:eastAsia="ru-RU"/>
        </w:rPr>
        <w:t xml:space="preserve">Статья - Обеспечиваемые обязательства. </w:t>
      </w:r>
    </w:p>
    <w:p w14:paraId="277E70E6" w14:textId="77777777" w:rsidR="00100EF0" w:rsidRPr="001F50BA" w:rsidRDefault="00100EF0" w:rsidP="00100EF0">
      <w:pPr>
        <w:numPr>
          <w:ilvl w:val="1"/>
          <w:numId w:val="45"/>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38BDFCE6"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6B9BD91F"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14:paraId="54E564BC"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7F565E7A"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1F50BA">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1F50BA">
        <w:rPr>
          <w:rFonts w:ascii="Tahoma" w:eastAsia="Times New Roman" w:hAnsi="Tahoma" w:cs="Tahoma"/>
          <w:sz w:val="20"/>
          <w:szCs w:val="20"/>
          <w:lang w:eastAsia="ru-RU"/>
        </w:rPr>
        <w:t xml:space="preserve">; </w:t>
      </w:r>
    </w:p>
    <w:p w14:paraId="2F737AE3"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14:paraId="7C3E2702"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76B820B"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7268C5D2"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387A03CC"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3BF08259" w14:textId="77777777" w:rsidR="00100EF0" w:rsidRPr="001F50BA" w:rsidRDefault="00100EF0" w:rsidP="00100EF0">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14:paraId="14C576FD" w14:textId="77777777" w:rsidR="00100EF0" w:rsidRPr="001F50BA" w:rsidRDefault="00100EF0" w:rsidP="00100EF0">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Договора обеспеченными считаются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1F50BA">
        <w:rPr>
          <w:rFonts w:ascii="Tahoma" w:eastAsia="Times New Roman" w:hAnsi="Tahoma" w:cs="Tahoma"/>
          <w:color w:val="000000"/>
          <w:sz w:val="20"/>
          <w:szCs w:val="20"/>
          <w:lang w:eastAsia="ru-RU"/>
        </w:rPr>
        <w:t>незаключенностью</w:t>
      </w:r>
      <w:proofErr w:type="spellEnd"/>
      <w:r w:rsidRPr="001F50BA">
        <w:rPr>
          <w:rFonts w:ascii="Tahoma" w:eastAsia="Times New Roman" w:hAnsi="Tahoma" w:cs="Tahoma"/>
          <w:color w:val="000000"/>
          <w:sz w:val="20"/>
          <w:szCs w:val="20"/>
          <w:lang w:eastAsia="ru-RU"/>
        </w:rPr>
        <w:t xml:space="preserve"> Договора.</w:t>
      </w:r>
    </w:p>
    <w:p w14:paraId="7672758A" w14:textId="77777777" w:rsidR="00100EF0" w:rsidRPr="001F50BA" w:rsidRDefault="00100EF0" w:rsidP="00100EF0">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201420BA" w14:textId="77777777" w:rsidR="00100EF0" w:rsidRPr="001F50BA" w:rsidRDefault="00100EF0" w:rsidP="00100EF0">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3F384122" w14:textId="77777777" w:rsidR="00100EF0" w:rsidRPr="001F50BA" w:rsidRDefault="00100EF0" w:rsidP="00100EF0">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14:paraId="6C278CB7" w14:textId="77777777" w:rsidR="00100EF0" w:rsidRPr="001F50BA" w:rsidRDefault="00100EF0" w:rsidP="00100EF0">
      <w:pPr>
        <w:numPr>
          <w:ilvl w:val="1"/>
          <w:numId w:val="45"/>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Calibri"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444E40BE" w14:textId="77777777" w:rsidR="00100EF0" w:rsidRPr="001F50BA" w:rsidRDefault="00100EF0" w:rsidP="00100EF0">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14:paraId="09168109" w14:textId="77777777" w:rsidR="00100EF0" w:rsidRPr="001F50BA" w:rsidRDefault="00100EF0" w:rsidP="00100EF0">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Специальные положения</w:t>
      </w:r>
    </w:p>
    <w:p w14:paraId="3F60D8BD" w14:textId="77777777" w:rsidR="00100EF0" w:rsidRPr="001F50BA" w:rsidRDefault="00100EF0" w:rsidP="00100EF0">
      <w:pPr>
        <w:tabs>
          <w:tab w:val="left" w:pos="0"/>
        </w:tabs>
        <w:spacing w:after="0" w:line="240" w:lineRule="auto"/>
        <w:ind w:firstLine="567"/>
        <w:jc w:val="center"/>
        <w:rPr>
          <w:rFonts w:ascii="Tahoma" w:eastAsia="Times New Roman" w:hAnsi="Tahoma" w:cs="Tahoma"/>
          <w:b/>
          <w:color w:val="000000"/>
          <w:sz w:val="20"/>
          <w:szCs w:val="20"/>
          <w:lang w:eastAsia="ru-RU"/>
        </w:rPr>
      </w:pPr>
    </w:p>
    <w:p w14:paraId="0167936B" w14:textId="77777777" w:rsidR="00100EF0" w:rsidRPr="001F50BA" w:rsidRDefault="00100EF0" w:rsidP="00100EF0">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u w:val="single"/>
          <w:vertAlign w:val="superscript"/>
          <w:lang w:eastAsia="ru-RU"/>
        </w:rPr>
        <w:footnoteReference w:id="2"/>
      </w:r>
      <w:r w:rsidRPr="001F50BA">
        <w:rPr>
          <w:rFonts w:ascii="Tahoma" w:eastAsia="Times New Roman" w:hAnsi="Tahoma" w:cs="Tahoma"/>
          <w:b/>
          <w:i/>
          <w:color w:val="000000"/>
          <w:sz w:val="20"/>
          <w:szCs w:val="20"/>
          <w:u w:val="single"/>
          <w:lang w:eastAsia="ru-RU"/>
        </w:rPr>
        <w:t>Статья</w:t>
      </w:r>
      <w:r w:rsidRPr="001F50BA">
        <w:rPr>
          <w:rFonts w:ascii="Tahoma" w:eastAsia="Times New Roman" w:hAnsi="Tahoma" w:cs="Tahoma"/>
          <w:i/>
          <w:color w:val="000000"/>
          <w:sz w:val="20"/>
          <w:szCs w:val="20"/>
          <w:u w:val="single"/>
          <w:lang w:eastAsia="ru-RU"/>
        </w:rPr>
        <w:t xml:space="preserve"> – </w:t>
      </w:r>
      <w:r w:rsidRPr="001F50BA">
        <w:rPr>
          <w:rFonts w:ascii="Tahoma" w:eastAsia="Times New Roman" w:hAnsi="Tahoma" w:cs="Tahoma"/>
          <w:b/>
          <w:i/>
          <w:color w:val="000000"/>
          <w:sz w:val="20"/>
          <w:szCs w:val="20"/>
          <w:lang w:eastAsia="ru-RU"/>
        </w:rPr>
        <w:t xml:space="preserve">Гарантийное удержание </w:t>
      </w:r>
    </w:p>
    <w:p w14:paraId="7D8F31A8" w14:textId="77777777" w:rsidR="00100EF0" w:rsidRPr="001F50BA" w:rsidRDefault="00100EF0" w:rsidP="00100EF0">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14:paraId="7970E64D" w14:textId="77777777" w:rsidR="00100EF0" w:rsidRPr="001F50BA" w:rsidRDefault="00100EF0" w:rsidP="00100EF0">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Бенефициар производит </w:t>
      </w:r>
      <w:r w:rsidRPr="001F50BA">
        <w:rPr>
          <w:rFonts w:ascii="Tahoma" w:eastAsia="Times New Roman" w:hAnsi="Tahoma" w:cs="Tahoma"/>
          <w:color w:val="000000"/>
          <w:sz w:val="20"/>
          <w:szCs w:val="24"/>
          <w:lang w:eastAsia="ru-RU"/>
        </w:rPr>
        <w:t>выплату Гарантийного удержания</w:t>
      </w:r>
      <w:r w:rsidRPr="001F50BA">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14:paraId="7B400F7B" w14:textId="77777777" w:rsidR="00100EF0" w:rsidRPr="001F50BA" w:rsidRDefault="00100EF0" w:rsidP="00100EF0">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14:paraId="639ED718"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14:paraId="5FAEA5D5"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14:paraId="4A1CCEB8"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14:paraId="4E3349BA" w14:textId="77777777" w:rsidR="00100EF0" w:rsidRPr="001F50BA" w:rsidRDefault="00100EF0" w:rsidP="00100EF0">
      <w:pPr>
        <w:numPr>
          <w:ilvl w:val="1"/>
          <w:numId w:val="4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14:paraId="20A03917" w14:textId="77777777" w:rsidR="00100EF0" w:rsidRPr="001F50BA" w:rsidRDefault="00100EF0" w:rsidP="00100EF0">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14:paraId="3DBAFD00" w14:textId="77777777" w:rsidR="00100EF0" w:rsidRPr="001F50BA" w:rsidRDefault="00100EF0" w:rsidP="00100EF0">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3"/>
      </w:r>
      <w:r w:rsidRPr="001F50BA">
        <w:rPr>
          <w:rFonts w:ascii="Tahoma" w:eastAsia="Times New Roman" w:hAnsi="Tahoma" w:cs="Tahoma"/>
          <w:b/>
          <w:i/>
          <w:color w:val="000000"/>
          <w:sz w:val="20"/>
          <w:szCs w:val="20"/>
          <w:lang w:eastAsia="ru-RU"/>
        </w:rPr>
        <w:t>Статья - Независимая гарантия</w:t>
      </w:r>
    </w:p>
    <w:p w14:paraId="4988B414"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14:paraId="1C713D42"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14:paraId="3F47C639" w14:textId="77777777" w:rsidR="00100EF0" w:rsidRPr="001F50BA" w:rsidRDefault="00100EF0" w:rsidP="00100EF0">
      <w:pPr>
        <w:numPr>
          <w:ilvl w:val="0"/>
          <w:numId w:val="4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w:t>
      </w:r>
      <w:proofErr w:type="gramStart"/>
      <w:r w:rsidRPr="001F50BA">
        <w:rPr>
          <w:rFonts w:ascii="Tahoma" w:eastAsia="Times New Roman" w:hAnsi="Tahoma" w:cs="Tahoma"/>
          <w:color w:val="000000"/>
          <w:sz w:val="20"/>
          <w:szCs w:val="20"/>
          <w:lang w:eastAsia="ru-RU"/>
        </w:rPr>
        <w:t>В к</w:t>
      </w:r>
      <w:proofErr w:type="gramEnd"/>
      <w:r w:rsidRPr="001F50BA">
        <w:rPr>
          <w:rFonts w:ascii="Tahoma" w:eastAsia="Times New Roman" w:hAnsi="Tahoma" w:cs="Tahoma"/>
          <w:color w:val="000000"/>
          <w:sz w:val="20"/>
          <w:szCs w:val="20"/>
          <w:lang w:eastAsia="ru-RU"/>
        </w:rPr>
        <w:t xml:space="preserve"> настоящему Соглашению;</w:t>
      </w:r>
    </w:p>
    <w:p w14:paraId="3F8C49DB" w14:textId="77777777" w:rsidR="00100EF0" w:rsidRPr="001F50BA" w:rsidRDefault="00100EF0" w:rsidP="00100EF0">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03FA2589" w14:textId="77777777" w:rsidR="00100EF0" w:rsidRPr="001F50BA" w:rsidRDefault="00100EF0" w:rsidP="00100EF0">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14:paraId="2E7EBD7B" w14:textId="77777777" w:rsidR="00100EF0" w:rsidRPr="001F50BA" w:rsidRDefault="00100EF0" w:rsidP="00100EF0">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должна быть выдана на сумму, составляющую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color w:val="000000"/>
          <w:sz w:val="20"/>
          <w:szCs w:val="20"/>
          <w:lang w:eastAsia="ru-RU"/>
        </w:rPr>
        <w:t>;</w:t>
      </w:r>
    </w:p>
    <w:p w14:paraId="4F37E0D0" w14:textId="77777777" w:rsidR="00100EF0" w:rsidRPr="001F50BA" w:rsidRDefault="00100EF0" w:rsidP="00100EF0">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1F50BA">
        <w:rPr>
          <w:rFonts w:ascii="Tahoma" w:eastAsia="Times New Roman" w:hAnsi="Tahoma" w:cs="Tahoma"/>
          <w:b/>
          <w:sz w:val="18"/>
          <w:szCs w:val="18"/>
          <w:lang w:eastAsia="ru-RU"/>
        </w:rPr>
        <w:t xml:space="preserve"> </w:t>
      </w:r>
      <w:r w:rsidRPr="001F50BA">
        <w:rPr>
          <w:rFonts w:ascii="Tahoma" w:eastAsia="Times New Roman" w:hAnsi="Tahoma" w:cs="Tahoma"/>
          <w:color w:val="000000"/>
          <w:sz w:val="20"/>
          <w:szCs w:val="20"/>
          <w:lang w:eastAsia="ru-RU"/>
        </w:rPr>
        <w:t>дней с даты заключения Договора;</w:t>
      </w:r>
    </w:p>
    <w:p w14:paraId="2DB87031" w14:textId="77777777" w:rsidR="00100EF0" w:rsidRPr="001F50BA" w:rsidRDefault="00100EF0" w:rsidP="00100EF0">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должна действовать до:</w:t>
      </w:r>
    </w:p>
    <w:p w14:paraId="17B4DF78" w14:textId="77777777" w:rsidR="00100EF0" w:rsidRPr="001F50BA" w:rsidRDefault="00100EF0" w:rsidP="00100EF0">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i/>
          <w:sz w:val="20"/>
          <w:szCs w:val="20"/>
          <w:lang w:eastAsia="ru-RU"/>
        </w:rPr>
        <w:t>даты подписания Сторонами</w:t>
      </w:r>
      <w:r w:rsidRPr="001F50BA">
        <w:rPr>
          <w:rFonts w:ascii="Tahoma" w:eastAsia="Times New Roman" w:hAnsi="Tahoma" w:cs="Tahoma"/>
          <w:sz w:val="20"/>
          <w:szCs w:val="20"/>
          <w:lang w:eastAsia="ru-RU"/>
        </w:rPr>
        <w:t>:</w:t>
      </w:r>
    </w:p>
    <w:p w14:paraId="10EDC601" w14:textId="77777777" w:rsidR="00100EF0" w:rsidRPr="001F50BA" w:rsidRDefault="00100EF0" w:rsidP="00100EF0">
      <w:pPr>
        <w:numPr>
          <w:ilvl w:val="0"/>
          <w:numId w:val="4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1F50BA">
        <w:rPr>
          <w:rFonts w:ascii="Tahoma" w:eastAsia="Times New Roman" w:hAnsi="Tahoma" w:cs="Tahoma"/>
          <w:sz w:val="20"/>
          <w:szCs w:val="20"/>
          <w:lang w:eastAsia="ru-RU"/>
        </w:rPr>
        <w:t xml:space="preserve">итогового акта, фиксирующего приемку Результата работ по Договору,     </w:t>
      </w:r>
    </w:p>
    <w:p w14:paraId="0CD1CBD0" w14:textId="77777777" w:rsidR="00100EF0" w:rsidRPr="001F50BA" w:rsidRDefault="00100EF0" w:rsidP="00100EF0">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b/>
          <w:sz w:val="20"/>
          <w:szCs w:val="20"/>
          <w:lang w:eastAsia="ru-RU"/>
        </w:rPr>
        <w:t xml:space="preserve">  плюс не менее чем 90 (девяносто) дней.</w:t>
      </w:r>
      <w:r w:rsidRPr="001F50BA">
        <w:rPr>
          <w:rFonts w:ascii="Tahoma" w:eastAsia="Times New Roman" w:hAnsi="Tahoma" w:cs="Tahoma"/>
          <w:color w:val="000000"/>
          <w:sz w:val="20"/>
          <w:szCs w:val="20"/>
          <w:lang w:eastAsia="ru-RU"/>
        </w:rPr>
        <w:t xml:space="preserve"> </w:t>
      </w:r>
    </w:p>
    <w:p w14:paraId="6784ADEC"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lastRenderedPageBreak/>
        <w:t>Независимая гарантия обеспечивает надлежащее исполнение Принципалом всех обязательств по Договору, указанных в п.2.1. настоящего Соглашения.</w:t>
      </w:r>
    </w:p>
    <w:p w14:paraId="68111BE3" w14:textId="77777777" w:rsidR="00100EF0" w:rsidRPr="001F50BA" w:rsidRDefault="00100EF0" w:rsidP="00100EF0">
      <w:pPr>
        <w:numPr>
          <w:ilvl w:val="1"/>
          <w:numId w:val="45"/>
        </w:numPr>
        <w:tabs>
          <w:tab w:val="num"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14:paraId="7367B58B"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14:paraId="6CAC8CC8" w14:textId="77777777" w:rsidR="00100EF0" w:rsidRPr="001F50BA" w:rsidRDefault="00100EF0" w:rsidP="00100EF0">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п.4.2. Соглашения.</w:t>
      </w:r>
    </w:p>
    <w:p w14:paraId="32A1B517" w14:textId="77777777" w:rsidR="00100EF0" w:rsidRPr="001F50BA" w:rsidRDefault="00100EF0" w:rsidP="00100EF0">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14:paraId="00AD0482" w14:textId="77777777" w:rsidR="00100EF0" w:rsidRPr="001F50BA" w:rsidRDefault="00100EF0" w:rsidP="00100EF0">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14:paraId="089297D7"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В случае нарушения Принципалом сроков:</w:t>
      </w:r>
    </w:p>
    <w:p w14:paraId="7AD7D7D0" w14:textId="77777777" w:rsidR="00100EF0" w:rsidRPr="001F50BA" w:rsidRDefault="00100EF0" w:rsidP="00100EF0">
      <w:pPr>
        <w:numPr>
          <w:ilvl w:val="0"/>
          <w:numId w:val="49"/>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14:paraId="457F418F" w14:textId="77777777" w:rsidR="00100EF0" w:rsidRPr="001F50BA" w:rsidRDefault="00100EF0" w:rsidP="00100EF0">
      <w:pPr>
        <w:numPr>
          <w:ilvl w:val="0"/>
          <w:numId w:val="4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14:paraId="3E02D7E7" w14:textId="77777777" w:rsidR="00100EF0" w:rsidRPr="001F50BA" w:rsidRDefault="00100EF0" w:rsidP="00100EF0">
      <w:pPr>
        <w:numPr>
          <w:ilvl w:val="1"/>
          <w:numId w:val="45"/>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Приложения к Соглашению:</w:t>
      </w:r>
    </w:p>
    <w:p w14:paraId="0E21814D" w14:textId="77777777" w:rsidR="00100EF0" w:rsidRPr="001F50BA" w:rsidRDefault="00100EF0" w:rsidP="00100EF0">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 А – Форма независимой гарантии.</w:t>
      </w:r>
    </w:p>
    <w:p w14:paraId="366A2C48" w14:textId="77777777" w:rsidR="00100EF0" w:rsidRPr="001F50BA" w:rsidRDefault="00100EF0" w:rsidP="00100EF0">
      <w:pPr>
        <w:tabs>
          <w:tab w:val="left" w:pos="993"/>
        </w:tabs>
        <w:spacing w:after="12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 В – Перечень согласованных Гарантов.</w:t>
      </w:r>
    </w:p>
    <w:p w14:paraId="2231A0AC" w14:textId="77777777" w:rsidR="00100EF0" w:rsidRPr="001F50BA" w:rsidRDefault="00100EF0" w:rsidP="00100EF0">
      <w:pPr>
        <w:numPr>
          <w:ilvl w:val="0"/>
          <w:numId w:val="45"/>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4"/>
      </w:r>
      <w:r w:rsidRPr="001F50BA">
        <w:rPr>
          <w:rFonts w:ascii="Tahoma" w:eastAsia="Times New Roman" w:hAnsi="Tahoma" w:cs="Tahoma"/>
          <w:b/>
          <w:i/>
          <w:color w:val="000000"/>
          <w:sz w:val="20"/>
          <w:szCs w:val="20"/>
          <w:lang w:eastAsia="ru-RU"/>
        </w:rPr>
        <w:t>Статья - Обеспечительный платеж</w:t>
      </w:r>
    </w:p>
    <w:p w14:paraId="64EDAA25"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в течение 10 (десяти) рабочих дней с даты заключения Договора.</w:t>
      </w:r>
    </w:p>
    <w:p w14:paraId="0CA5281C"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37006568" w14:textId="77777777" w:rsidR="00100EF0" w:rsidRPr="001F50BA" w:rsidRDefault="00100EF0" w:rsidP="00100EF0">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1F50BA">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14:paraId="253F1934"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14:paraId="00B6B23E" w14:textId="77777777" w:rsidR="00100EF0" w:rsidRPr="001F50BA" w:rsidRDefault="00100EF0" w:rsidP="00100EF0">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7BE09989" w14:textId="77777777" w:rsidR="00100EF0" w:rsidRPr="001F50BA" w:rsidRDefault="00100EF0" w:rsidP="00100EF0">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lastRenderedPageBreak/>
        <w:t>Основанием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для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 полностью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части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является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ненадлежащее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.2.1. </w:t>
      </w:r>
      <w:r w:rsidRPr="001F50BA">
        <w:rPr>
          <w:rFonts w:ascii="Tahoma" w:eastAsia="Times New Roman" w:hAnsi="Tahoma" w:cs="Tahoma" w:hint="eastAsia"/>
          <w:color w:val="000000"/>
          <w:sz w:val="20"/>
          <w:szCs w:val="20"/>
          <w:lang w:eastAsia="ru-RU"/>
        </w:rPr>
        <w:t>настоящего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осуществляется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путем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направления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адрес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удержании</w:t>
      </w:r>
      <w:r w:rsidRPr="001F50BA">
        <w:rPr>
          <w:rFonts w:ascii="Tahoma" w:eastAsia="Times New Roman" w:hAnsi="Tahoma" w:cs="Tahoma"/>
          <w:color w:val="000000"/>
          <w:sz w:val="20"/>
          <w:szCs w:val="20"/>
          <w:lang w:eastAsia="ru-RU"/>
        </w:rPr>
        <w:t xml:space="preserve">. </w:t>
      </w:r>
    </w:p>
    <w:p w14:paraId="726F12A1" w14:textId="77777777" w:rsidR="00100EF0" w:rsidRPr="001F50BA" w:rsidRDefault="00100EF0" w:rsidP="00100EF0">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Сумма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Обеспечительного платежа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уменьшается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.5.5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сумму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удерживаемую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счет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связи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обеспечиваемых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14:paraId="2A2AAB97"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14:paraId="4205987F" w14:textId="77777777" w:rsidR="00100EF0" w:rsidRPr="001F50BA" w:rsidRDefault="00100EF0" w:rsidP="00100EF0">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1F50BA">
        <w:rPr>
          <w:rFonts w:ascii="Tahoma" w:eastAsia="Times New Roman" w:hAnsi="Tahoma" w:cs="Tahoma"/>
          <w:color w:val="000000"/>
          <w:sz w:val="20"/>
          <w:szCs w:val="20"/>
          <w:lang w:eastAsia="ru-RU"/>
        </w:rPr>
        <w:fldChar w:fldCharType="begin"/>
      </w:r>
      <w:r w:rsidRPr="001F50BA">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1F50BA">
        <w:rPr>
          <w:rFonts w:ascii="Tahoma" w:eastAsia="Times New Roman" w:hAnsi="Tahoma" w:cs="Tahoma"/>
          <w:color w:val="000000"/>
          <w:sz w:val="20"/>
          <w:szCs w:val="20"/>
          <w:lang w:eastAsia="ru-RU"/>
        </w:rPr>
        <w:fldChar w:fldCharType="separate"/>
      </w:r>
      <w:r w:rsidRPr="001F50BA">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1F50BA">
        <w:rPr>
          <w:rFonts w:ascii="Tahoma" w:eastAsia="Times New Roman" w:hAnsi="Tahoma" w:cs="Tahoma"/>
          <w:color w:val="000000"/>
          <w:sz w:val="20"/>
          <w:szCs w:val="20"/>
          <w:lang w:eastAsia="ru-RU"/>
        </w:rPr>
        <w:fldChar w:fldCharType="end"/>
      </w:r>
      <w:r w:rsidRPr="001F50BA">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14:paraId="6BB81567" w14:textId="77777777" w:rsidR="00100EF0" w:rsidRPr="001F50BA" w:rsidRDefault="00100EF0" w:rsidP="00100EF0">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увеличения суммы </w:t>
      </w:r>
      <w:r w:rsidRPr="001F50BA">
        <w:rPr>
          <w:rFonts w:ascii="Tahoma" w:eastAsia="Times New Roman" w:hAnsi="Tahoma" w:cs="Tahoma"/>
          <w:i/>
          <w:color w:val="000000"/>
          <w:sz w:val="20"/>
          <w:szCs w:val="20"/>
          <w:lang w:eastAsia="ru-RU"/>
        </w:rPr>
        <w:t>авансовых платежей и/или Договорной цены</w:t>
      </w:r>
      <w:r w:rsidRPr="001F50BA">
        <w:rPr>
          <w:rFonts w:ascii="Tahoma" w:eastAsia="Times New Roman" w:hAnsi="Tahoma" w:cs="Tahoma"/>
          <w:color w:val="000000"/>
          <w:sz w:val="20"/>
          <w:szCs w:val="20"/>
          <w:lang w:eastAsia="ru-RU"/>
        </w:rPr>
        <w:t xml:space="preserve">, от которых исчисляется размер Обеспечительного платежа согласно п.5.1. Соглашения, на основании соответствующего дополнительного соглашения к Договору исходя из отношения Обеспечительного платежа к сумме </w:t>
      </w:r>
      <w:r w:rsidRPr="001F50BA">
        <w:rPr>
          <w:rFonts w:ascii="Tahoma" w:eastAsia="Times New Roman" w:hAnsi="Tahoma" w:cs="Tahoma"/>
          <w:i/>
          <w:color w:val="000000"/>
          <w:sz w:val="20"/>
          <w:szCs w:val="20"/>
          <w:lang w:eastAsia="ru-RU"/>
        </w:rPr>
        <w:t>авансовых платежей/ Договорной цене</w:t>
      </w:r>
      <w:r w:rsidRPr="001F50BA">
        <w:rPr>
          <w:rFonts w:ascii="Tahoma" w:eastAsia="Times New Roman" w:hAnsi="Tahoma" w:cs="Tahoma"/>
          <w:color w:val="000000"/>
          <w:sz w:val="20"/>
          <w:szCs w:val="20"/>
          <w:lang w:eastAsia="ru-RU"/>
        </w:rPr>
        <w:t xml:space="preserve">, указанного в п.5.1. Соглашения.    </w:t>
      </w:r>
    </w:p>
    <w:p w14:paraId="101A0562"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14:paraId="514D48E8" w14:textId="77777777" w:rsidR="00100EF0" w:rsidRPr="001F50BA" w:rsidRDefault="00100EF0" w:rsidP="00100EF0">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течение </w:t>
      </w:r>
      <w:r w:rsidRPr="001F50BA">
        <w:rPr>
          <w:rFonts w:ascii="Tahoma" w:eastAsia="Times New Roman" w:hAnsi="Tahoma" w:cs="Tahoma"/>
          <w:b/>
          <w:color w:val="000000"/>
          <w:sz w:val="20"/>
          <w:szCs w:val="20"/>
          <w:lang w:eastAsia="ru-RU"/>
        </w:rPr>
        <w:t>60 (</w:t>
      </w:r>
      <w:r w:rsidRPr="001F50BA">
        <w:rPr>
          <w:rFonts w:ascii="Tahoma" w:eastAsia="Times New Roman" w:hAnsi="Tahoma" w:cs="Tahoma" w:hint="eastAsia"/>
          <w:b/>
          <w:color w:val="000000"/>
          <w:sz w:val="20"/>
          <w:szCs w:val="20"/>
          <w:lang w:eastAsia="ru-RU"/>
        </w:rPr>
        <w:t>шестидесяти</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hint="eastAsia"/>
          <w:b/>
          <w:color w:val="000000"/>
          <w:sz w:val="20"/>
          <w:szCs w:val="20"/>
          <w:lang w:eastAsia="ru-RU"/>
        </w:rPr>
        <w:t>дней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после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i/>
          <w:color w:val="000000"/>
          <w:sz w:val="20"/>
          <w:szCs w:val="20"/>
          <w:lang w:eastAsia="ru-RU"/>
        </w:rPr>
        <w:t>подписания</w:t>
      </w:r>
      <w:r w:rsidRPr="001F50BA">
        <w:rPr>
          <w:rFonts w:ascii="Tahoma" w:eastAsia="Times New Roman" w:hAnsi="Tahoma" w:cs="Tahoma"/>
          <w:i/>
          <w:color w:val="000000"/>
          <w:sz w:val="20"/>
          <w:szCs w:val="20"/>
          <w:lang w:eastAsia="ru-RU"/>
        </w:rPr>
        <w:t xml:space="preserve"> </w:t>
      </w:r>
      <w:r w:rsidRPr="001F50BA">
        <w:rPr>
          <w:rFonts w:ascii="Tahoma" w:eastAsia="Times New Roman" w:hAnsi="Tahoma" w:cs="Tahoma" w:hint="eastAsia"/>
          <w:i/>
          <w:color w:val="000000"/>
          <w:sz w:val="20"/>
          <w:szCs w:val="20"/>
          <w:lang w:eastAsia="ru-RU"/>
        </w:rPr>
        <w:t>Сторонами</w:t>
      </w:r>
      <w:r w:rsidRPr="001F50BA">
        <w:rPr>
          <w:rFonts w:ascii="Tahoma" w:eastAsia="Times New Roman" w:hAnsi="Tahoma" w:cs="Tahoma"/>
          <w:color w:val="000000"/>
          <w:sz w:val="20"/>
          <w:szCs w:val="20"/>
          <w:lang w:eastAsia="ru-RU"/>
        </w:rPr>
        <w:t>:</w:t>
      </w:r>
    </w:p>
    <w:p w14:paraId="1CF2D0FD" w14:textId="77777777" w:rsidR="00100EF0" w:rsidRPr="001F50BA" w:rsidRDefault="00100EF0" w:rsidP="00100EF0">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1F50BA">
        <w:rPr>
          <w:rFonts w:ascii="Tahoma" w:eastAsia="Times New Roman" w:hAnsi="Tahoma" w:cs="Tahoma" w:hint="eastAsia"/>
          <w:color w:val="000000"/>
          <w:sz w:val="20"/>
          <w:szCs w:val="20"/>
          <w:lang w:eastAsia="ru-RU"/>
        </w:rPr>
        <w:t>•</w:t>
      </w:r>
      <w:r w:rsidRPr="001F50BA">
        <w:rPr>
          <w:rFonts w:ascii="Tahoma" w:eastAsia="Times New Roman" w:hAnsi="Tahoma" w:cs="Tahoma"/>
          <w:color w:val="000000"/>
          <w:sz w:val="20"/>
          <w:szCs w:val="20"/>
          <w:lang w:eastAsia="ru-RU"/>
        </w:rPr>
        <w:tab/>
      </w:r>
      <w:r w:rsidRPr="001F50BA">
        <w:rPr>
          <w:rFonts w:ascii="Tahoma" w:eastAsia="Times New Roman" w:hAnsi="Tahoma" w:cs="Tahoma" w:hint="eastAsia"/>
          <w:color w:val="000000"/>
          <w:sz w:val="20"/>
          <w:szCs w:val="20"/>
          <w:lang w:eastAsia="ru-RU"/>
        </w:rPr>
        <w:t>итогового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акта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фиксирующего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приемку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Результата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работ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i/>
          <w:color w:val="000000"/>
          <w:sz w:val="20"/>
          <w:szCs w:val="20"/>
          <w:lang w:eastAsia="ru-RU"/>
        </w:rPr>
        <w:t>.</w:t>
      </w:r>
    </w:p>
    <w:p w14:paraId="2A48322F"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1F50BA">
        <w:rPr>
          <w:rFonts w:ascii="Tahoma" w:eastAsia="Times New Roman" w:hAnsi="Tahoma" w:cs="Tahoma"/>
          <w:sz w:val="20"/>
          <w:szCs w:val="20"/>
          <w:lang w:eastAsia="ru-RU"/>
        </w:rPr>
        <w:t>при условии предоставления Принципалом следующих документов:</w:t>
      </w:r>
    </w:p>
    <w:p w14:paraId="2EB9F85C" w14:textId="77777777" w:rsidR="00100EF0" w:rsidRPr="001F50BA" w:rsidRDefault="00100EF0" w:rsidP="00100EF0">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14:paraId="2F79BF9C" w14:textId="77777777" w:rsidR="00100EF0" w:rsidRPr="001F50BA" w:rsidRDefault="00100EF0" w:rsidP="00100EF0">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счёта на оплату.</w:t>
      </w:r>
    </w:p>
    <w:p w14:paraId="6CB88382"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14:paraId="7D9A0922" w14:textId="77777777" w:rsidR="00100EF0" w:rsidRPr="001F50BA" w:rsidRDefault="00100EF0" w:rsidP="00100EF0">
      <w:pPr>
        <w:numPr>
          <w:ilvl w:val="1"/>
          <w:numId w:val="45"/>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1F50BA">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195D67BF" w14:textId="77777777" w:rsidR="00100EF0" w:rsidRPr="001F50BA" w:rsidRDefault="00100EF0" w:rsidP="00100EF0">
      <w:pPr>
        <w:tabs>
          <w:tab w:val="left" w:pos="1134"/>
        </w:tabs>
        <w:spacing w:after="0" w:line="240" w:lineRule="auto"/>
        <w:ind w:left="567"/>
        <w:jc w:val="both"/>
        <w:rPr>
          <w:rFonts w:ascii="Tahoma" w:eastAsia="Times New Roman" w:hAnsi="Tahoma" w:cs="Tahoma"/>
          <w:i/>
          <w:color w:val="000000"/>
          <w:sz w:val="20"/>
          <w:szCs w:val="20"/>
          <w:u w:val="single"/>
          <w:lang w:eastAsia="ru-RU"/>
        </w:rPr>
      </w:pPr>
    </w:p>
    <w:p w14:paraId="2F61D0BF" w14:textId="77777777" w:rsidR="00100EF0" w:rsidRPr="001F50BA" w:rsidRDefault="00100EF0" w:rsidP="00100EF0">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5691F85E" w14:textId="77777777" w:rsidR="00100EF0" w:rsidRPr="001F50BA" w:rsidRDefault="00100EF0" w:rsidP="00100EF0">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38F204D7" w14:textId="77777777" w:rsidR="00100EF0" w:rsidRPr="001F50BA" w:rsidRDefault="00100EF0" w:rsidP="00100EF0">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14:paraId="37B08C04" w14:textId="77777777" w:rsidR="00100EF0" w:rsidRPr="001F50BA" w:rsidRDefault="00100EF0" w:rsidP="00100EF0">
      <w:pPr>
        <w:tabs>
          <w:tab w:val="left" w:pos="993"/>
        </w:tabs>
        <w:spacing w:after="0" w:line="240" w:lineRule="auto"/>
        <w:ind w:left="1506"/>
        <w:jc w:val="both"/>
        <w:rPr>
          <w:rFonts w:ascii="Tahoma" w:eastAsia="Times New Roman" w:hAnsi="Tahoma" w:cs="Tahoma"/>
          <w:color w:val="000000"/>
          <w:sz w:val="20"/>
          <w:szCs w:val="20"/>
          <w:lang w:eastAsia="ru-RU"/>
        </w:rPr>
      </w:pPr>
    </w:p>
    <w:p w14:paraId="0AF83C1D" w14:textId="77777777" w:rsidR="00100EF0" w:rsidRPr="001F50BA" w:rsidRDefault="00100EF0" w:rsidP="00100EF0">
      <w:pPr>
        <w:tabs>
          <w:tab w:val="left" w:pos="993"/>
        </w:tabs>
        <w:spacing w:after="0" w:line="240" w:lineRule="auto"/>
        <w:ind w:left="1506"/>
        <w:jc w:val="both"/>
        <w:rPr>
          <w:rFonts w:ascii="Tahoma" w:eastAsia="Times New Roman" w:hAnsi="Tahoma" w:cs="Tahoma"/>
          <w:color w:val="000000"/>
          <w:sz w:val="20"/>
          <w:szCs w:val="20"/>
          <w:lang w:eastAsia="ru-RU"/>
        </w:rPr>
      </w:pPr>
    </w:p>
    <w:p w14:paraId="7026E306" w14:textId="77777777" w:rsidR="00100EF0" w:rsidRPr="001F50BA" w:rsidRDefault="00100EF0" w:rsidP="00100EF0">
      <w:pPr>
        <w:spacing w:after="0" w:line="240" w:lineRule="auto"/>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ПОДПИСИ СТОРОН:</w:t>
      </w:r>
    </w:p>
    <w:p w14:paraId="1EE049C1" w14:textId="77777777" w:rsidR="00100EF0" w:rsidRPr="001F50BA" w:rsidRDefault="00100EF0" w:rsidP="00100EF0">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100EF0" w:rsidRPr="001F50BA" w14:paraId="07CBE8D9" w14:textId="77777777" w:rsidTr="00010E5C">
        <w:tc>
          <w:tcPr>
            <w:tcW w:w="4928" w:type="dxa"/>
          </w:tcPr>
          <w:p w14:paraId="1D7A2C3C" w14:textId="77777777" w:rsidR="00100EF0" w:rsidRPr="001F50BA" w:rsidRDefault="00100EF0" w:rsidP="00010E5C">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72FFB955"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p>
          <w:p w14:paraId="5775F347"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p>
          <w:p w14:paraId="6302DF4E"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003D9E7D" w14:textId="77777777" w:rsidR="00100EF0" w:rsidRPr="001F50BA" w:rsidRDefault="00100EF0"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56F5CB25" w14:textId="77777777" w:rsidR="00100EF0" w:rsidRPr="001F50BA" w:rsidRDefault="00100EF0"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2E7F2AF4" w14:textId="77777777" w:rsidR="00100EF0" w:rsidRPr="001F50BA" w:rsidRDefault="00100EF0" w:rsidP="00010E5C">
            <w:pPr>
              <w:shd w:val="clear" w:color="auto" w:fill="FFFFFF"/>
              <w:spacing w:after="0" w:line="240" w:lineRule="auto"/>
              <w:ind w:left="29"/>
              <w:rPr>
                <w:rFonts w:ascii="Tahoma" w:eastAsia="Times New Roman" w:hAnsi="Tahoma" w:cs="Tahoma"/>
                <w:bCs/>
                <w:color w:val="000000"/>
                <w:spacing w:val="-5"/>
                <w:sz w:val="20"/>
                <w:szCs w:val="20"/>
                <w:lang w:eastAsia="ru-RU"/>
              </w:rPr>
            </w:pPr>
          </w:p>
          <w:p w14:paraId="5F9F92B4" w14:textId="77777777" w:rsidR="00100EF0" w:rsidRPr="001F50BA" w:rsidRDefault="00100EF0" w:rsidP="00010E5C">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34B07E10"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71E0EC40"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5CD4352E"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54090F22"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7A967AFE"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79F954D6"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6D388B9A"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2D508882"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p>
    <w:p w14:paraId="0591BCEB"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Приложение №А</w:t>
      </w:r>
    </w:p>
    <w:p w14:paraId="4309471B"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Соглашению об обеспечении исполнения обязательств </w:t>
      </w:r>
    </w:p>
    <w:p w14:paraId="55F9B870" w14:textId="77777777" w:rsidR="00100EF0" w:rsidRPr="001F50BA" w:rsidRDefault="00100EF0" w:rsidP="00100EF0">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договору </w:t>
      </w:r>
      <w:r w:rsidRPr="001F50BA">
        <w:rPr>
          <w:rFonts w:ascii="Tahoma" w:eastAsia="Calibri" w:hAnsi="Tahoma" w:cs="Tahoma"/>
          <w:sz w:val="20"/>
          <w:szCs w:val="20"/>
        </w:rPr>
        <w:t>подряда</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 xml:space="preserve">№___________________ от  </w:t>
      </w:r>
      <w:proofErr w:type="gramStart"/>
      <w:r w:rsidRPr="001F50BA">
        <w:rPr>
          <w:rFonts w:ascii="Tahoma" w:eastAsia="Times New Roman" w:hAnsi="Tahoma" w:cs="Tahoma"/>
          <w:sz w:val="20"/>
          <w:szCs w:val="20"/>
          <w:lang w:eastAsia="ru-RU"/>
        </w:rPr>
        <w:t xml:space="preserve">  .</w:t>
      </w:r>
      <w:proofErr w:type="gramEnd"/>
      <w:r w:rsidRPr="001F50BA">
        <w:rPr>
          <w:rFonts w:ascii="Tahoma" w:eastAsia="Times New Roman" w:hAnsi="Tahoma" w:cs="Tahoma"/>
          <w:sz w:val="20"/>
          <w:szCs w:val="20"/>
          <w:lang w:eastAsia="ru-RU"/>
        </w:rPr>
        <w:t xml:space="preserve">  .2025г.</w:t>
      </w:r>
    </w:p>
    <w:p w14:paraId="68259486" w14:textId="77777777" w:rsidR="00100EF0" w:rsidRPr="001F50BA" w:rsidRDefault="00100EF0" w:rsidP="00100EF0">
      <w:pPr>
        <w:spacing w:after="0" w:line="240" w:lineRule="auto"/>
        <w:jc w:val="both"/>
        <w:rPr>
          <w:rFonts w:ascii="Tahoma" w:eastAsia="Times New Roman" w:hAnsi="Tahoma" w:cs="Times New Roman"/>
          <w:b/>
          <w:sz w:val="20"/>
          <w:szCs w:val="24"/>
          <w:lang w:eastAsia="ru-RU"/>
        </w:rPr>
      </w:pPr>
    </w:p>
    <w:p w14:paraId="04BFD1D8" w14:textId="77777777" w:rsidR="00100EF0" w:rsidRPr="001F50BA" w:rsidRDefault="00100EF0" w:rsidP="00100EF0">
      <w:pPr>
        <w:spacing w:after="0" w:line="240" w:lineRule="auto"/>
        <w:jc w:val="center"/>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ФОРМА НЕЗАВИСИМОЙ ГАРАНТИИ</w:t>
      </w:r>
    </w:p>
    <w:p w14:paraId="4DE1F3EE" w14:textId="77777777" w:rsidR="00100EF0" w:rsidRPr="001F50BA" w:rsidRDefault="00100EF0" w:rsidP="00100EF0">
      <w:pPr>
        <w:spacing w:after="0" w:line="240" w:lineRule="auto"/>
        <w:jc w:val="both"/>
        <w:rPr>
          <w:rFonts w:ascii="Tahoma" w:eastAsia="Times New Roman" w:hAnsi="Tahoma" w:cs="Times New Roman"/>
          <w:sz w:val="20"/>
          <w:szCs w:val="24"/>
          <w:lang w:eastAsia="ru-RU"/>
        </w:rPr>
      </w:pPr>
    </w:p>
    <w:p w14:paraId="7057CE98" w14:textId="77777777" w:rsidR="00100EF0" w:rsidRPr="001F50BA" w:rsidRDefault="00100EF0" w:rsidP="00100EF0">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 xml:space="preserve">Бенефициар: Акционерное общество «ЭнергосбыТ Плюс» </w:t>
      </w:r>
      <w:r w:rsidRPr="001F50BA">
        <w:rPr>
          <w:rFonts w:ascii="Tahoma" w:eastAsia="Times New Roman" w:hAnsi="Tahoma" w:cs="Times New Roman"/>
          <w:sz w:val="20"/>
          <w:szCs w:val="24"/>
          <w:lang w:eastAsia="ru-RU"/>
        </w:rPr>
        <w:t xml:space="preserve">(ОГРН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w:t>
      </w:r>
    </w:p>
    <w:p w14:paraId="739D94F4" w14:textId="77777777" w:rsidR="00100EF0" w:rsidRPr="001F50BA" w:rsidRDefault="00100EF0" w:rsidP="00100EF0">
      <w:pPr>
        <w:spacing w:after="0" w:line="240" w:lineRule="auto"/>
        <w:rPr>
          <w:rFonts w:ascii="Tahoma" w:eastAsia="Calibri" w:hAnsi="Tahoma" w:cs="Tahoma"/>
          <w:sz w:val="20"/>
          <w:szCs w:val="20"/>
        </w:rPr>
      </w:pPr>
      <w:r w:rsidRPr="001F50BA">
        <w:rPr>
          <w:rFonts w:ascii="Tahoma" w:eastAsia="Times New Roman" w:hAnsi="Tahoma" w:cs="Times New Roman"/>
          <w:i/>
          <w:sz w:val="20"/>
          <w:szCs w:val="24"/>
          <w:lang w:eastAsia="ru-RU"/>
        </w:rPr>
        <w:t xml:space="preserve">Адрес: </w:t>
      </w:r>
      <w:r w:rsidRPr="001F50BA">
        <w:rPr>
          <w:rFonts w:ascii="Tahoma" w:eastAsia="Calibri" w:hAnsi="Tahoma" w:cs="Tahoma"/>
          <w:sz w:val="20"/>
          <w:szCs w:val="20"/>
        </w:rPr>
        <w:t>143421, Московская область, Г.О. КРАСНОГОРСК, ТЕР. АВТОДОРОГА БАЛТИЯ, КМ 26-Й, Д. 5, СТР. 3, ОФИС 513</w:t>
      </w:r>
      <w:r w:rsidRPr="001F50BA">
        <w:rPr>
          <w:rFonts w:ascii="Tahoma" w:eastAsia="Times New Roman" w:hAnsi="Tahoma" w:cs="Times New Roman"/>
          <w:i/>
          <w:sz w:val="20"/>
          <w:szCs w:val="24"/>
          <w:lang w:eastAsia="ru-RU"/>
        </w:rPr>
        <w:t>.</w:t>
      </w:r>
    </w:p>
    <w:p w14:paraId="7F6838AB" w14:textId="77777777" w:rsidR="00100EF0" w:rsidRPr="001F50BA" w:rsidRDefault="00100EF0" w:rsidP="00100EF0">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Дата выдачи гарантии “____” ____________ 2025 года</w:t>
      </w:r>
    </w:p>
    <w:p w14:paraId="5C52E4D7" w14:textId="77777777" w:rsidR="00100EF0" w:rsidRPr="001F50BA" w:rsidRDefault="00100EF0" w:rsidP="00100EF0">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Сумма Гарантии 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b/>
          <w:i/>
          <w:sz w:val="20"/>
          <w:szCs w:val="24"/>
          <w:lang w:eastAsia="ru-RU"/>
        </w:rPr>
        <w:t>) рублей</w:t>
      </w:r>
    </w:p>
    <w:p w14:paraId="7321FB85" w14:textId="77777777" w:rsidR="00100EF0" w:rsidRPr="001F50BA" w:rsidRDefault="00100EF0" w:rsidP="00100EF0">
      <w:pPr>
        <w:spacing w:after="0" w:line="240" w:lineRule="auto"/>
        <w:jc w:val="both"/>
        <w:rPr>
          <w:rFonts w:ascii="Tahoma" w:eastAsia="Times New Roman" w:hAnsi="Tahoma" w:cs="Times New Roman"/>
          <w:b/>
          <w:i/>
          <w:sz w:val="20"/>
          <w:szCs w:val="24"/>
          <w:lang w:eastAsia="ru-RU"/>
        </w:rPr>
      </w:pPr>
    </w:p>
    <w:p w14:paraId="79BB2156" w14:textId="77777777" w:rsidR="00100EF0" w:rsidRPr="001F50BA" w:rsidRDefault="00100EF0" w:rsidP="00100EF0">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vertAlign w:val="superscript"/>
          <w:lang w:eastAsia="ru-RU"/>
        </w:rPr>
        <w:footnoteReference w:id="5"/>
      </w:r>
      <w:r w:rsidRPr="001F50BA">
        <w:rPr>
          <w:rFonts w:ascii="Tahoma" w:eastAsia="Times New Roman" w:hAnsi="Tahoma" w:cs="Times New Roman"/>
          <w:b/>
          <w:sz w:val="20"/>
          <w:szCs w:val="24"/>
          <w:lang w:eastAsia="ru-RU"/>
        </w:rPr>
        <w:t>Независимая гарантия №________</w:t>
      </w:r>
    </w:p>
    <w:p w14:paraId="1AFAE28C" w14:textId="77777777" w:rsidR="00100EF0" w:rsidRPr="001F50BA" w:rsidRDefault="00100EF0" w:rsidP="00100EF0">
      <w:pPr>
        <w:spacing w:after="0" w:line="240" w:lineRule="auto"/>
        <w:jc w:val="both"/>
        <w:rPr>
          <w:rFonts w:ascii="Tahoma" w:eastAsia="Times New Roman" w:hAnsi="Tahoma" w:cs="Times New Roman"/>
          <w:sz w:val="20"/>
          <w:szCs w:val="24"/>
          <w:lang w:eastAsia="ru-RU"/>
        </w:rPr>
      </w:pPr>
    </w:p>
    <w:p w14:paraId="25D1C38B"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Согласно условиям договора </w:t>
      </w:r>
      <w:r w:rsidRPr="001F50BA">
        <w:rPr>
          <w:rFonts w:ascii="Tahoma" w:eastAsia="Calibri" w:hAnsi="Tahoma" w:cs="Tahoma"/>
          <w:sz w:val="20"/>
          <w:szCs w:val="20"/>
        </w:rPr>
        <w:t xml:space="preserve">подряда </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 xml:space="preserve">________________ </w:t>
      </w:r>
      <w:r w:rsidRPr="001F50BA">
        <w:rPr>
          <w:rFonts w:ascii="Tahoma" w:eastAsia="Times New Roman" w:hAnsi="Tahoma" w:cs="Times New Roman"/>
          <w:sz w:val="20"/>
          <w:szCs w:val="24"/>
          <w:lang w:eastAsia="ru-RU"/>
        </w:rPr>
        <w:t xml:space="preserve">от «____»_____________2025г. на ___________________ (далее по тексту «Договор»), заключенного между __________________(ОГРН___, место нахождения: _____________) (далее по тексту «Принципал») и АО «ЭнергосбыТ Плюс» ИНН/КПП </w:t>
      </w:r>
      <w:r w:rsidRPr="001F50BA">
        <w:rPr>
          <w:rFonts w:ascii="Tahoma" w:eastAsia="Calibri" w:hAnsi="Tahoma" w:cs="Tahoma"/>
          <w:sz w:val="20"/>
          <w:szCs w:val="20"/>
        </w:rPr>
        <w:t>5612042824</w:t>
      </w:r>
      <w:r w:rsidRPr="001F50BA">
        <w:rPr>
          <w:rFonts w:ascii="Tahoma" w:eastAsia="Times New Roman" w:hAnsi="Tahoma" w:cs="Times New Roman"/>
          <w:sz w:val="20"/>
          <w:szCs w:val="24"/>
          <w:lang w:eastAsia="ru-RU"/>
        </w:rPr>
        <w:t>/</w:t>
      </w:r>
      <w:r w:rsidRPr="001F50BA">
        <w:rPr>
          <w:rFonts w:ascii="Tahoma" w:eastAsia="Calibri" w:hAnsi="Tahoma" w:cs="Tahoma"/>
          <w:sz w:val="20"/>
          <w:szCs w:val="20"/>
        </w:rPr>
        <w:t>502401001</w:t>
      </w:r>
      <w:r w:rsidRPr="001F50BA">
        <w:rPr>
          <w:rFonts w:ascii="Tahoma" w:eastAsia="Times New Roman" w:hAnsi="Tahoma" w:cs="Times New Roman"/>
          <w:sz w:val="20"/>
          <w:szCs w:val="24"/>
          <w:lang w:eastAsia="ru-RU"/>
        </w:rPr>
        <w:t xml:space="preserve"> (ОГРН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 xml:space="preserve">, место нахождения: _______________________________________________________) (далее по тексту «Бенефициар»), требуется независимая гарантия </w:t>
      </w:r>
      <w:r w:rsidRPr="001F50BA">
        <w:rPr>
          <w:rFonts w:ascii="Tahoma" w:eastAsia="Times New Roman" w:hAnsi="Tahoma" w:cs="Times New Roman"/>
          <w:i/>
          <w:sz w:val="20"/>
          <w:szCs w:val="24"/>
          <w:lang w:eastAsia="ru-RU"/>
        </w:rPr>
        <w:t>в качестве обеспечения</w:t>
      </w:r>
      <w:r w:rsidRPr="001F50BA">
        <w:rPr>
          <w:rFonts w:ascii="Calibri" w:eastAsia="Calibri" w:hAnsi="Calibri" w:cs="Tahoma"/>
          <w:color w:val="000000"/>
        </w:rPr>
        <w:t xml:space="preserve"> </w:t>
      </w:r>
      <w:r w:rsidRPr="001F50BA">
        <w:rPr>
          <w:rFonts w:ascii="Tahoma" w:eastAsia="Times New Roman" w:hAnsi="Tahoma" w:cs="Times New Roman"/>
          <w:i/>
          <w:sz w:val="20"/>
          <w:szCs w:val="24"/>
          <w:lang w:eastAsia="ru-RU"/>
        </w:rPr>
        <w:t>должного исполнения Принципалом своих обязательств по Договору</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i/>
          <w:sz w:val="20"/>
          <w:szCs w:val="24"/>
          <w:lang w:eastAsia="ru-RU"/>
        </w:rPr>
        <w:t>в размере</w:t>
      </w:r>
      <w:r w:rsidRPr="001F50BA">
        <w:rPr>
          <w:rFonts w:ascii="Tahoma" w:eastAsia="Times New Roman" w:hAnsi="Tahoma" w:cs="Times New Roman"/>
          <w:sz w:val="20"/>
          <w:szCs w:val="24"/>
          <w:lang w:eastAsia="ru-RU"/>
        </w:rPr>
        <w:t xml:space="preserve"> ______________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sz w:val="20"/>
          <w:szCs w:val="24"/>
          <w:lang w:eastAsia="ru-RU"/>
        </w:rPr>
        <w:t>), (далее по тексту «Гарантия»).</w:t>
      </w:r>
    </w:p>
    <w:p w14:paraId="7B476530"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w:t>
      </w:r>
      <w:r w:rsidRPr="001F50BA">
        <w:rPr>
          <w:rFonts w:ascii="Tahoma" w:eastAsia="Times New Roman" w:hAnsi="Tahoma" w:cs="Times New Roman"/>
          <w:sz w:val="20"/>
          <w:szCs w:val="24"/>
          <w:vertAlign w:val="superscript"/>
          <w:lang w:eastAsia="ru-RU"/>
        </w:rPr>
        <w:footnoteReference w:id="6"/>
      </w:r>
      <w:r w:rsidRPr="001F50BA">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1F50BA">
        <w:rPr>
          <w:rFonts w:ascii="Tahoma" w:eastAsia="Times New Roman" w:hAnsi="Tahoma" w:cs="Times New Roman"/>
          <w:sz w:val="20"/>
          <w:szCs w:val="24"/>
          <w:vertAlign w:val="superscript"/>
          <w:lang w:eastAsia="ru-RU"/>
        </w:rPr>
        <w:footnoteReference w:id="7"/>
      </w:r>
      <w:r w:rsidRPr="001F50BA">
        <w:rPr>
          <w:rFonts w:ascii="Tahoma" w:eastAsia="Times New Roman" w:hAnsi="Tahoma" w:cs="Times New Roman"/>
          <w:sz w:val="20"/>
          <w:szCs w:val="24"/>
          <w:lang w:eastAsia="ru-RU"/>
        </w:rPr>
        <w:t>, действующего на основании ____________________________</w:t>
      </w:r>
      <w:r w:rsidRPr="001F50BA">
        <w:rPr>
          <w:rFonts w:ascii="Tahoma" w:eastAsia="Times New Roman" w:hAnsi="Tahoma" w:cs="Times New Roman"/>
          <w:sz w:val="20"/>
          <w:szCs w:val="24"/>
          <w:vertAlign w:val="superscript"/>
          <w:lang w:eastAsia="ru-RU"/>
        </w:rPr>
        <w:footnoteReference w:id="8"/>
      </w:r>
      <w:r w:rsidRPr="001F50BA">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14:paraId="7D01DD64" w14:textId="77777777" w:rsidR="00100EF0" w:rsidRPr="001F50BA" w:rsidRDefault="00100EF0" w:rsidP="00100EF0">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ab/>
        <w:t xml:space="preserve">Гарант настоящим </w:t>
      </w:r>
      <w:proofErr w:type="spellStart"/>
      <w:r w:rsidRPr="001F50BA">
        <w:rPr>
          <w:rFonts w:ascii="Tahoma" w:eastAsia="Times New Roman" w:hAnsi="Tahoma" w:cs="Times New Roman"/>
          <w:sz w:val="20"/>
          <w:szCs w:val="24"/>
          <w:lang w:eastAsia="ru-RU"/>
        </w:rPr>
        <w:t>безотзывно</w:t>
      </w:r>
      <w:proofErr w:type="spellEnd"/>
      <w:r w:rsidRPr="001F50BA">
        <w:rPr>
          <w:rFonts w:ascii="Tahoma" w:eastAsia="Times New Roman" w:hAnsi="Tahoma" w:cs="Times New Roman"/>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1F50BA">
        <w:rPr>
          <w:rFonts w:ascii="Tahoma" w:eastAsia="Times New Roman" w:hAnsi="Tahoma" w:cs="Times New Roman"/>
          <w:i/>
          <w:sz w:val="20"/>
          <w:szCs w:val="24"/>
          <w:lang w:eastAsia="ru-RU"/>
        </w:rPr>
        <w:t>сумма цифрами и прописью</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vertAlign w:val="superscript"/>
          <w:lang w:eastAsia="ru-RU"/>
        </w:rPr>
        <w:footnoteReference w:id="9"/>
      </w:r>
      <w:r w:rsidRPr="001F50BA">
        <w:rPr>
          <w:rFonts w:ascii="Tahoma" w:eastAsia="Times New Roman" w:hAnsi="Tahoma" w:cs="Times New Roman"/>
          <w:sz w:val="20"/>
          <w:szCs w:val="24"/>
          <w:lang w:eastAsia="ru-RU"/>
        </w:rPr>
        <w:t xml:space="preserve">  в порядке и на условиях, предусмотренных настоящей Гарантией. </w:t>
      </w:r>
    </w:p>
    <w:p w14:paraId="4B974861"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1F50BA">
        <w:rPr>
          <w:rFonts w:ascii="Tahoma" w:eastAsia="Times New Roman" w:hAnsi="Tahoma" w:cs="Times New Roman"/>
          <w:sz w:val="20"/>
          <w:szCs w:val="24"/>
          <w:vertAlign w:val="superscript"/>
          <w:lang w:eastAsia="ru-RU"/>
        </w:rPr>
        <w:footnoteReference w:id="10"/>
      </w:r>
      <w:r w:rsidRPr="001F50BA">
        <w:rPr>
          <w:rFonts w:ascii="Tahoma" w:eastAsia="Times New Roman" w:hAnsi="Tahoma" w:cs="Times New Roman"/>
          <w:sz w:val="20"/>
          <w:szCs w:val="24"/>
          <w:lang w:eastAsia="ru-RU"/>
        </w:rPr>
        <w:t xml:space="preserve">: </w:t>
      </w:r>
    </w:p>
    <w:p w14:paraId="05C07F3E"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sz w:val="20"/>
          <w:szCs w:val="24"/>
          <w:lang w:eastAsia="ru-RU"/>
        </w:rPr>
        <w:t>обязательства по выполнению Работ и достижению Результата работ в срок;</w:t>
      </w:r>
      <w:r w:rsidRPr="001F50BA">
        <w:rPr>
          <w:rFonts w:ascii="Tahoma" w:eastAsia="Times New Roman" w:hAnsi="Tahoma" w:cs="Times New Roman"/>
          <w:i/>
          <w:sz w:val="20"/>
          <w:szCs w:val="24"/>
          <w:lang w:eastAsia="ru-RU"/>
        </w:rPr>
        <w:t xml:space="preserve"> </w:t>
      </w:r>
    </w:p>
    <w:p w14:paraId="44DE245F"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выполнению Работ, отвечающих требованиям Договора по качеству;</w:t>
      </w:r>
    </w:p>
    <w:p w14:paraId="192628DB"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14:paraId="67FA12F4"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1F50BA">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1F50BA">
        <w:rPr>
          <w:rFonts w:ascii="Tahoma" w:eastAsia="Times New Roman" w:hAnsi="Tahoma" w:cs="Times New Roman"/>
          <w:sz w:val="20"/>
          <w:szCs w:val="24"/>
          <w:lang w:eastAsia="ru-RU"/>
        </w:rPr>
        <w:t xml:space="preserve">; </w:t>
      </w:r>
    </w:p>
    <w:p w14:paraId="7FB5F9B9"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14:paraId="033A1B4F"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673644CB"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любых сумм в связи с расторжением Договора;</w:t>
      </w:r>
    </w:p>
    <w:p w14:paraId="27FA0833"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14:paraId="3E195EF3"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6E5C629F" w14:textId="77777777" w:rsidR="00100EF0" w:rsidRPr="001F50BA" w:rsidRDefault="00100EF0" w:rsidP="00100EF0">
      <w:pPr>
        <w:numPr>
          <w:ilvl w:val="0"/>
          <w:numId w:val="50"/>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14:paraId="69405F80"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659CA783"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45D329A7" w14:textId="77777777" w:rsidR="00100EF0" w:rsidRPr="001F50BA" w:rsidRDefault="00100EF0" w:rsidP="00100EF0">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что Принципал не выполнил полностью или частично обязательство по Договору либо выполнил их ненадлежащим образом; </w:t>
      </w:r>
    </w:p>
    <w:p w14:paraId="50F1B612" w14:textId="77777777" w:rsidR="00100EF0" w:rsidRPr="001F50BA" w:rsidRDefault="00100EF0" w:rsidP="00100EF0">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подлежащая уплате;</w:t>
      </w:r>
    </w:p>
    <w:p w14:paraId="63E2B88A" w14:textId="77777777" w:rsidR="00100EF0" w:rsidRPr="001F50BA" w:rsidRDefault="00100EF0" w:rsidP="00100EF0">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14:paraId="0BCE6479"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требованию должны быть приложены следующие документы: </w:t>
      </w:r>
    </w:p>
    <w:p w14:paraId="07F11D60" w14:textId="77777777" w:rsidR="00100EF0" w:rsidRPr="001F50BA" w:rsidRDefault="00100EF0" w:rsidP="00100EF0">
      <w:pPr>
        <w:numPr>
          <w:ilvl w:val="1"/>
          <w:numId w:val="28"/>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14:paraId="48008DD1" w14:textId="77777777" w:rsidR="00100EF0" w:rsidRPr="001F50BA" w:rsidRDefault="00100EF0" w:rsidP="00100EF0">
      <w:pPr>
        <w:numPr>
          <w:ilvl w:val="1"/>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1F50BA">
        <w:rPr>
          <w:rFonts w:ascii="Tahoma" w:eastAsia="Times New Roman" w:hAnsi="Tahoma" w:cs="Times New Roman"/>
          <w:sz w:val="20"/>
          <w:szCs w:val="24"/>
          <w:lang w:eastAsia="ru-RU"/>
        </w:rPr>
        <w:t>.</w:t>
      </w:r>
    </w:p>
    <w:p w14:paraId="584D6FA1"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14:paraId="2DC05220" w14:textId="77777777" w:rsidR="00100EF0" w:rsidRPr="001F50BA" w:rsidRDefault="00100EF0" w:rsidP="00100EF0">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14:paraId="461B58E9"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1F50BA">
        <w:rPr>
          <w:rFonts w:ascii="Tahoma" w:eastAsia="Times New Roman" w:hAnsi="Tahoma" w:cs="Times New Roman"/>
          <w:sz w:val="20"/>
          <w:szCs w:val="24"/>
          <w:vertAlign w:val="superscript"/>
          <w:lang w:eastAsia="ru-RU"/>
        </w:rPr>
        <w:footnoteReference w:id="11"/>
      </w:r>
      <w:r w:rsidRPr="001F50BA">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экспресс-почтой/службой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w:t>
      </w:r>
    </w:p>
    <w:p w14:paraId="222EC0D5"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14:paraId="76A86B37"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362613E5"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14:paraId="6DD5F5DB"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 </w:t>
      </w:r>
    </w:p>
    <w:p w14:paraId="4445BF34"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14:paraId="42C5166A"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1DF9C943"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12AAC045"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1F50BA">
        <w:rPr>
          <w:rFonts w:ascii="Tahoma" w:eastAsia="Times New Roman" w:hAnsi="Tahoma" w:cs="Times New Roman"/>
          <w:sz w:val="20"/>
          <w:szCs w:val="24"/>
          <w:vertAlign w:val="superscript"/>
          <w:lang w:eastAsia="ru-RU"/>
        </w:rPr>
        <w:footnoteReference w:id="12"/>
      </w:r>
      <w:r w:rsidRPr="001F50BA">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14:paraId="3B9EE1FF"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14:paraId="5950BFB0"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не может быть отозвана Гарантом.</w:t>
      </w:r>
    </w:p>
    <w:p w14:paraId="09D6AACB"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B62D7C9"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14:paraId="69FCE9AC"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269D5968"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14:paraId="7D7BB029" w14:textId="77777777" w:rsidR="00100EF0" w:rsidRPr="001F50BA" w:rsidRDefault="00100EF0" w:rsidP="00100EF0">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14:paraId="0D221CBE" w14:textId="77777777" w:rsidR="00100EF0" w:rsidRPr="001F50BA" w:rsidRDefault="00100EF0" w:rsidP="00100EF0">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14:paraId="70B564A3" w14:textId="77777777" w:rsidR="00100EF0" w:rsidRPr="001F50BA" w:rsidRDefault="00100EF0" w:rsidP="00100EF0">
      <w:pPr>
        <w:spacing w:after="0" w:line="240" w:lineRule="auto"/>
        <w:jc w:val="both"/>
        <w:rPr>
          <w:rFonts w:ascii="Tahoma" w:eastAsia="Times New Roman" w:hAnsi="Tahoma" w:cs="Times New Roman"/>
          <w:i/>
          <w:sz w:val="20"/>
          <w:szCs w:val="24"/>
          <w:lang w:eastAsia="ru-RU"/>
        </w:rPr>
      </w:pPr>
    </w:p>
    <w:p w14:paraId="79E2A338" w14:textId="77777777" w:rsidR="00100EF0" w:rsidRPr="001F50BA" w:rsidRDefault="00100EF0" w:rsidP="00100EF0">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должность, подпись и ФИО уполномоченного лица Гаранта</w:t>
      </w:r>
    </w:p>
    <w:p w14:paraId="069C8BAA" w14:textId="77777777" w:rsidR="00100EF0" w:rsidRPr="001F50BA" w:rsidRDefault="00100EF0" w:rsidP="00100EF0">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печать</w:t>
      </w:r>
    </w:p>
    <w:p w14:paraId="3EA6B706" w14:textId="77777777" w:rsidR="00100EF0" w:rsidRPr="001F50BA" w:rsidRDefault="00100EF0" w:rsidP="00100EF0">
      <w:pPr>
        <w:spacing w:after="0" w:line="240" w:lineRule="auto"/>
        <w:jc w:val="both"/>
        <w:rPr>
          <w:rFonts w:ascii="Tahoma" w:eastAsia="Times New Roman" w:hAnsi="Tahoma" w:cs="Times New Roman"/>
          <w:i/>
          <w:sz w:val="20"/>
          <w:szCs w:val="24"/>
          <w:lang w:eastAsia="ru-RU"/>
        </w:rPr>
      </w:pPr>
    </w:p>
    <w:p w14:paraId="1CC838D9" w14:textId="77777777" w:rsidR="00100EF0" w:rsidRPr="001F50BA" w:rsidRDefault="00100EF0" w:rsidP="00100EF0">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i/>
          <w:sz w:val="20"/>
          <w:szCs w:val="24"/>
          <w:lang w:eastAsia="ru-RU"/>
        </w:rPr>
        <w:t>конец формы</w:t>
      </w:r>
    </w:p>
    <w:p w14:paraId="4839A43D" w14:textId="77777777" w:rsidR="00100EF0" w:rsidRPr="001F50BA" w:rsidRDefault="00100EF0" w:rsidP="00100EF0">
      <w:pPr>
        <w:spacing w:after="0" w:line="240" w:lineRule="auto"/>
        <w:jc w:val="both"/>
        <w:rPr>
          <w:rFonts w:ascii="Tahoma" w:eastAsia="Times New Roman" w:hAnsi="Tahoma" w:cs="Times New Roman"/>
          <w:sz w:val="20"/>
          <w:szCs w:val="24"/>
          <w:lang w:eastAsia="ru-RU"/>
        </w:rPr>
      </w:pPr>
    </w:p>
    <w:p w14:paraId="665E95F8" w14:textId="77777777" w:rsidR="00100EF0" w:rsidRPr="001F50BA" w:rsidRDefault="00100EF0" w:rsidP="00100EF0">
      <w:pPr>
        <w:spacing w:after="0" w:line="240" w:lineRule="auto"/>
        <w:jc w:val="both"/>
        <w:rPr>
          <w:rFonts w:ascii="Tahoma" w:eastAsia="Times New Roman" w:hAnsi="Tahoma" w:cs="Times New Roman"/>
          <w:sz w:val="20"/>
          <w:szCs w:val="24"/>
          <w:lang w:eastAsia="ru-RU"/>
        </w:rPr>
      </w:pPr>
    </w:p>
    <w:p w14:paraId="55AC34D1" w14:textId="77777777" w:rsidR="00100EF0" w:rsidRPr="001F50BA" w:rsidRDefault="00100EF0" w:rsidP="00100EF0">
      <w:pPr>
        <w:tabs>
          <w:tab w:val="left" w:pos="3390"/>
        </w:tabs>
        <w:spacing w:after="0" w:line="240" w:lineRule="auto"/>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____________________________________________________________________________________</w:t>
      </w:r>
      <w:r w:rsidRPr="001F50BA">
        <w:rPr>
          <w:rFonts w:ascii="Tahoma" w:eastAsia="Times New Roman" w:hAnsi="Tahoma" w:cs="Times New Roman"/>
          <w:sz w:val="20"/>
          <w:szCs w:val="24"/>
          <w:lang w:eastAsia="ru-RU"/>
        </w:rPr>
        <w:tab/>
      </w:r>
    </w:p>
    <w:p w14:paraId="4A731B14" w14:textId="77777777" w:rsidR="00100EF0" w:rsidRPr="001F50BA" w:rsidRDefault="00100EF0" w:rsidP="00100EF0">
      <w:pPr>
        <w:tabs>
          <w:tab w:val="left" w:pos="3390"/>
        </w:tabs>
        <w:spacing w:after="0" w:line="240" w:lineRule="auto"/>
        <w:rPr>
          <w:rFonts w:ascii="Tahoma" w:eastAsia="Times New Roman" w:hAnsi="Tahoma" w:cs="Times New Roman"/>
          <w:sz w:val="20"/>
          <w:szCs w:val="24"/>
          <w:lang w:eastAsia="ru-RU"/>
        </w:rPr>
      </w:pPr>
    </w:p>
    <w:p w14:paraId="3CE2B059" w14:textId="77777777" w:rsidR="00100EF0" w:rsidRPr="001F50BA" w:rsidRDefault="00100EF0" w:rsidP="00100EF0">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100EF0" w:rsidRPr="001F50BA" w14:paraId="35754E3B" w14:textId="77777777" w:rsidTr="00010E5C">
        <w:tc>
          <w:tcPr>
            <w:tcW w:w="4928" w:type="dxa"/>
          </w:tcPr>
          <w:p w14:paraId="5F941741" w14:textId="77777777" w:rsidR="00100EF0" w:rsidRPr="001F50BA" w:rsidRDefault="00100EF0" w:rsidP="00010E5C">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4F4CF90C"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p>
          <w:p w14:paraId="56FB126E"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p>
          <w:p w14:paraId="78FEF454" w14:textId="77777777" w:rsidR="00100EF0" w:rsidRPr="001F50BA" w:rsidRDefault="00100EF0" w:rsidP="00010E5C">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67F029B5" w14:textId="77777777" w:rsidR="00100EF0" w:rsidRPr="001F50BA" w:rsidRDefault="00100EF0"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037CF3E0" w14:textId="77777777" w:rsidR="00100EF0" w:rsidRPr="001F50BA" w:rsidRDefault="00100EF0"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6BA49A29" w14:textId="77777777" w:rsidR="00100EF0" w:rsidRPr="001F50BA" w:rsidRDefault="00100EF0" w:rsidP="00010E5C">
            <w:pPr>
              <w:shd w:val="clear" w:color="auto" w:fill="FFFFFF"/>
              <w:spacing w:after="0" w:line="240" w:lineRule="auto"/>
              <w:ind w:left="29"/>
              <w:rPr>
                <w:rFonts w:ascii="Tahoma" w:eastAsia="Times New Roman" w:hAnsi="Tahoma" w:cs="Tahoma"/>
                <w:bCs/>
                <w:color w:val="000000"/>
                <w:spacing w:val="-5"/>
                <w:sz w:val="20"/>
                <w:szCs w:val="20"/>
                <w:lang w:eastAsia="ru-RU"/>
              </w:rPr>
            </w:pPr>
          </w:p>
          <w:p w14:paraId="24BB032B" w14:textId="77777777" w:rsidR="00100EF0" w:rsidRPr="001F50BA" w:rsidRDefault="00100EF0" w:rsidP="00010E5C">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bookmarkStart w:id="6" w:name="_GoBack"/>
      <w:bookmarkEnd w:id="6"/>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lastRenderedPageBreak/>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0"/>
        <w:gridCol w:w="1849"/>
        <w:gridCol w:w="1735"/>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117420, г. Москва, ул. </w:t>
            </w:r>
            <w:proofErr w:type="spellStart"/>
            <w:r w:rsidRPr="00E61F57">
              <w:rPr>
                <w:rFonts w:ascii="Tahoma" w:eastAsia="Times New Roman" w:hAnsi="Tahoma" w:cs="Tahoma"/>
                <w:sz w:val="20"/>
                <w:szCs w:val="24"/>
                <w:lang w:eastAsia="ru-RU"/>
              </w:rPr>
              <w:t>Наметкина</w:t>
            </w:r>
            <w:proofErr w:type="spellEnd"/>
            <w:r w:rsidRPr="00E61F57">
              <w:rPr>
                <w:rFonts w:ascii="Tahoma" w:eastAsia="Times New Roman" w:hAnsi="Tahoma" w:cs="Tahoma"/>
                <w:sz w:val="20"/>
                <w:szCs w:val="24"/>
                <w:lang w:eastAsia="ru-RU"/>
              </w:rPr>
              <w:t>,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649000, Республика Алтай, </w:t>
            </w:r>
            <w:proofErr w:type="spellStart"/>
            <w:r w:rsidRPr="00E61F57">
              <w:rPr>
                <w:rFonts w:ascii="Tahoma" w:eastAsia="Times New Roman" w:hAnsi="Tahoma" w:cs="Tahoma"/>
                <w:sz w:val="20"/>
                <w:szCs w:val="24"/>
                <w:lang w:eastAsia="ru-RU"/>
              </w:rPr>
              <w:t>г.Горно-Алтайск</w:t>
            </w:r>
            <w:proofErr w:type="spellEnd"/>
            <w:r w:rsidRPr="00E61F57">
              <w:rPr>
                <w:rFonts w:ascii="Tahoma" w:eastAsia="Times New Roman" w:hAnsi="Tahoma" w:cs="Tahoma"/>
                <w:sz w:val="20"/>
                <w:szCs w:val="24"/>
                <w:lang w:eastAsia="ru-RU"/>
              </w:rPr>
              <w:t xml:space="preserve">, </w:t>
            </w:r>
            <w:proofErr w:type="spellStart"/>
            <w:r w:rsidRPr="00E61F57">
              <w:rPr>
                <w:rFonts w:ascii="Tahoma" w:eastAsia="Times New Roman" w:hAnsi="Tahoma" w:cs="Tahoma"/>
                <w:sz w:val="20"/>
                <w:szCs w:val="24"/>
                <w:lang w:eastAsia="ru-RU"/>
              </w:rPr>
              <w:t>пр.Коммунистический</w:t>
            </w:r>
            <w:proofErr w:type="spellEnd"/>
            <w:r w:rsidRPr="00E61F57">
              <w:rPr>
                <w:rFonts w:ascii="Tahoma" w:eastAsia="Times New Roman" w:hAnsi="Tahoma" w:cs="Tahoma"/>
                <w:sz w:val="20"/>
                <w:szCs w:val="24"/>
                <w:lang w:eastAsia="ru-RU"/>
              </w:rPr>
              <w:t>,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r w:rsidR="005724D5" w:rsidRPr="00E61F57" w14:paraId="720570D4" w14:textId="77777777" w:rsidTr="00D333BA">
        <w:tc>
          <w:tcPr>
            <w:tcW w:w="1962" w:type="pct"/>
          </w:tcPr>
          <w:p w14:paraId="3EF50956" w14:textId="279272C6" w:rsidR="005724D5" w:rsidRPr="00E61F57" w:rsidRDefault="005724D5" w:rsidP="005724D5">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 (Публичное акционерное общество)</w:t>
            </w:r>
          </w:p>
        </w:tc>
        <w:tc>
          <w:tcPr>
            <w:tcW w:w="932" w:type="pct"/>
          </w:tcPr>
          <w:p w14:paraId="59740B86" w14:textId="3849D9F7" w:rsidR="005724D5" w:rsidRPr="00E61F57" w:rsidRDefault="005724D5" w:rsidP="005724D5">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w:t>
            </w:r>
          </w:p>
        </w:tc>
        <w:tc>
          <w:tcPr>
            <w:tcW w:w="875" w:type="pct"/>
          </w:tcPr>
          <w:p w14:paraId="53EAEC78" w14:textId="043BAFE0" w:rsidR="005724D5" w:rsidRPr="00E61F57" w:rsidRDefault="005724D5" w:rsidP="005724D5">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1027739019142</w:t>
            </w:r>
          </w:p>
        </w:tc>
        <w:tc>
          <w:tcPr>
            <w:tcW w:w="1231" w:type="pct"/>
          </w:tcPr>
          <w:p w14:paraId="767E9ACC" w14:textId="00D6E15F" w:rsidR="005724D5" w:rsidRPr="00E61F57" w:rsidRDefault="005724D5" w:rsidP="005724D5">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109052</w:t>
            </w:r>
            <w:r>
              <w:t>, город Москва, Смирновская ул., д. 10 стр. 2</w:t>
            </w:r>
            <w:r>
              <w:rPr>
                <w:rStyle w:val="longcopy"/>
              </w:rPr>
              <w:t>2 </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8"/>
        <w:gridCol w:w="3835"/>
        <w:gridCol w:w="3314"/>
        <w:gridCol w:w="121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proofErr w:type="spellStart"/>
            <w:r w:rsidR="001B3C3A" w:rsidRPr="00E61F57">
              <w:rPr>
                <w:rFonts w:ascii="Tahoma" w:hAnsi="Tahoma" w:cs="Tahoma"/>
                <w:b/>
                <w:sz w:val="20"/>
                <w:szCs w:val="20"/>
              </w:rPr>
              <w:t>п.п</w:t>
            </w:r>
            <w:proofErr w:type="spellEnd"/>
            <w:r w:rsidR="001B3C3A" w:rsidRPr="00E61F57">
              <w:rPr>
                <w:rFonts w:ascii="Tahoma" w:hAnsi="Tahoma" w:cs="Tahoma"/>
                <w:b/>
                <w:sz w:val="20"/>
                <w:szCs w:val="20"/>
              </w:rPr>
              <w:t>.</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6992453E"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73515B">
              <w:rPr>
                <w:rFonts w:ascii="Tahoma" w:hAnsi="Tahoma" w:cs="Tahoma"/>
                <w:b/>
                <w:sz w:val="20"/>
                <w:szCs w:val="20"/>
              </w:rPr>
              <w:t xml:space="preserve"> </w:t>
            </w: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AC187" w14:textId="77777777" w:rsidR="000F6718" w:rsidRDefault="000F6718" w:rsidP="00974DAE">
      <w:pPr>
        <w:spacing w:after="0" w:line="240" w:lineRule="auto"/>
      </w:pPr>
      <w:r>
        <w:separator/>
      </w:r>
    </w:p>
  </w:endnote>
  <w:endnote w:type="continuationSeparator" w:id="0">
    <w:p w14:paraId="20C7D60E" w14:textId="77777777" w:rsidR="000F6718" w:rsidRDefault="000F6718"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2B2FD" w14:textId="77777777" w:rsidR="000F6718" w:rsidRDefault="000F6718" w:rsidP="00974DAE">
      <w:pPr>
        <w:spacing w:after="0" w:line="240" w:lineRule="auto"/>
      </w:pPr>
      <w:r>
        <w:separator/>
      </w:r>
    </w:p>
  </w:footnote>
  <w:footnote w:type="continuationSeparator" w:id="0">
    <w:p w14:paraId="345F4415" w14:textId="77777777" w:rsidR="000F6718" w:rsidRDefault="000F6718" w:rsidP="00974DAE">
      <w:pPr>
        <w:spacing w:after="0" w:line="240" w:lineRule="auto"/>
      </w:pPr>
      <w:r>
        <w:continuationSeparator/>
      </w:r>
    </w:p>
  </w:footnote>
  <w:footnote w:id="1">
    <w:p w14:paraId="7046FD74"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14:paraId="6E764B0A"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14:paraId="4B29C13C" w14:textId="77777777" w:rsidR="00100EF0" w:rsidRPr="0013223F" w:rsidRDefault="00100EF0" w:rsidP="00100EF0">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14:paraId="1BE6E55A" w14:textId="77777777" w:rsidR="00100EF0" w:rsidRPr="0013223F" w:rsidRDefault="00100EF0" w:rsidP="00100EF0">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14:paraId="03F97D46"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14:paraId="15479629"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14:paraId="7658716B"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14:paraId="3A03FD7F"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14:paraId="4620D311" w14:textId="77777777" w:rsidR="00100EF0" w:rsidRPr="0013223F" w:rsidRDefault="00100EF0" w:rsidP="00100EF0">
      <w:pPr>
        <w:pStyle w:val="a9"/>
        <w:rPr>
          <w:rFonts w:cs="Tahoma"/>
          <w:sz w:val="16"/>
          <w:szCs w:val="16"/>
        </w:rPr>
      </w:pPr>
      <w:r w:rsidRPr="0013223F">
        <w:rPr>
          <w:rStyle w:val="a8"/>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14:paraId="744E1C86" w14:textId="77777777" w:rsidR="00100EF0" w:rsidRPr="00C4473F" w:rsidRDefault="00100EF0" w:rsidP="00100EF0">
      <w:pPr>
        <w:pStyle w:val="a9"/>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14:paraId="73A9295A" w14:textId="77777777" w:rsidR="00100EF0" w:rsidRPr="00B2106E" w:rsidRDefault="00100EF0" w:rsidP="00100EF0">
      <w:pPr>
        <w:pStyle w:val="a9"/>
        <w:rPr>
          <w:rFonts w:cs="Tahoma"/>
          <w:i/>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14:paraId="3BA45875" w14:textId="77777777" w:rsidR="00100EF0" w:rsidRPr="00BE2744" w:rsidRDefault="00100EF0" w:rsidP="00100EF0">
      <w:pPr>
        <w:pStyle w:val="a9"/>
        <w:rPr>
          <w:rFonts w:cs="Tahoma"/>
          <w:i/>
          <w:sz w:val="16"/>
          <w:szCs w:val="16"/>
        </w:rPr>
      </w:pPr>
      <w:r w:rsidRPr="0013223F">
        <w:rPr>
          <w:rStyle w:val="a8"/>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2"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8"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6"/>
  </w:num>
  <w:num w:numId="3">
    <w:abstractNumId w:val="13"/>
  </w:num>
  <w:num w:numId="4">
    <w:abstractNumId w:val="23"/>
  </w:num>
  <w:num w:numId="5">
    <w:abstractNumId w:val="20"/>
  </w:num>
  <w:num w:numId="6">
    <w:abstractNumId w:val="24"/>
  </w:num>
  <w:num w:numId="7">
    <w:abstractNumId w:val="40"/>
  </w:num>
  <w:num w:numId="8">
    <w:abstractNumId w:val="15"/>
  </w:num>
  <w:num w:numId="9">
    <w:abstractNumId w:val="18"/>
  </w:num>
  <w:num w:numId="10">
    <w:abstractNumId w:val="44"/>
  </w:num>
  <w:num w:numId="11">
    <w:abstractNumId w:val="32"/>
  </w:num>
  <w:num w:numId="12">
    <w:abstractNumId w:val="0"/>
  </w:num>
  <w:num w:numId="13">
    <w:abstractNumId w:val="26"/>
  </w:num>
  <w:num w:numId="14">
    <w:abstractNumId w:val="48"/>
  </w:num>
  <w:num w:numId="15">
    <w:abstractNumId w:val="30"/>
  </w:num>
  <w:num w:numId="16">
    <w:abstractNumId w:val="21"/>
  </w:num>
  <w:num w:numId="17">
    <w:abstractNumId w:val="7"/>
  </w:num>
  <w:num w:numId="18">
    <w:abstractNumId w:val="2"/>
  </w:num>
  <w:num w:numId="19">
    <w:abstractNumId w:val="4"/>
  </w:num>
  <w:num w:numId="20">
    <w:abstractNumId w:val="8"/>
  </w:num>
  <w:num w:numId="21">
    <w:abstractNumId w:val="5"/>
  </w:num>
  <w:num w:numId="22">
    <w:abstractNumId w:val="34"/>
  </w:num>
  <w:num w:numId="23">
    <w:abstractNumId w:val="10"/>
  </w:num>
  <w:num w:numId="24">
    <w:abstractNumId w:val="22"/>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19"/>
  </w:num>
  <w:num w:numId="32">
    <w:abstractNumId w:val="12"/>
  </w:num>
  <w:num w:numId="33">
    <w:abstractNumId w:val="17"/>
  </w:num>
  <w:num w:numId="34">
    <w:abstractNumId w:val="16"/>
  </w:num>
  <w:num w:numId="35">
    <w:abstractNumId w:val="37"/>
  </w:num>
  <w:num w:numId="36">
    <w:abstractNumId w:val="45"/>
  </w:num>
  <w:num w:numId="37">
    <w:abstractNumId w:val="41"/>
  </w:num>
  <w:num w:numId="38">
    <w:abstractNumId w:val="1"/>
  </w:num>
  <w:num w:numId="39">
    <w:abstractNumId w:val="25"/>
  </w:num>
  <w:num w:numId="40">
    <w:abstractNumId w:val="38"/>
  </w:num>
  <w:num w:numId="41">
    <w:abstractNumId w:val="47"/>
  </w:num>
  <w:num w:numId="42">
    <w:abstractNumId w:val="24"/>
  </w:num>
  <w:num w:numId="43">
    <w:abstractNumId w:val="28"/>
  </w:num>
  <w:num w:numId="44">
    <w:abstractNumId w:val="29"/>
  </w:num>
  <w:num w:numId="45">
    <w:abstractNumId w:val="27"/>
  </w:num>
  <w:num w:numId="46">
    <w:abstractNumId w:val="33"/>
  </w:num>
  <w:num w:numId="47">
    <w:abstractNumId w:val="14"/>
  </w:num>
  <w:num w:numId="48">
    <w:abstractNumId w:val="9"/>
  </w:num>
  <w:num w:numId="49">
    <w:abstractNumId w:val="31"/>
  </w:num>
  <w:num w:numId="50">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22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0634"/>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6718"/>
    <w:rsid w:val="000F7C8D"/>
    <w:rsid w:val="00100EF0"/>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52C5"/>
    <w:rsid w:val="001C53EF"/>
    <w:rsid w:val="001D0ED9"/>
    <w:rsid w:val="001D2070"/>
    <w:rsid w:val="001D4644"/>
    <w:rsid w:val="001D4941"/>
    <w:rsid w:val="001D4B5D"/>
    <w:rsid w:val="001D6E51"/>
    <w:rsid w:val="001D7494"/>
    <w:rsid w:val="001E267E"/>
    <w:rsid w:val="001E5187"/>
    <w:rsid w:val="001E5825"/>
    <w:rsid w:val="001E5C9A"/>
    <w:rsid w:val="001F2490"/>
    <w:rsid w:val="001F3B4B"/>
    <w:rsid w:val="001F4433"/>
    <w:rsid w:val="001F4D9F"/>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3FCD"/>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3E98"/>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47C1D"/>
    <w:rsid w:val="00453932"/>
    <w:rsid w:val="00454BA2"/>
    <w:rsid w:val="00455646"/>
    <w:rsid w:val="004579D8"/>
    <w:rsid w:val="00457E72"/>
    <w:rsid w:val="00460848"/>
    <w:rsid w:val="00461F55"/>
    <w:rsid w:val="0046274E"/>
    <w:rsid w:val="00462BD0"/>
    <w:rsid w:val="00463011"/>
    <w:rsid w:val="00463889"/>
    <w:rsid w:val="00464F0A"/>
    <w:rsid w:val="00467333"/>
    <w:rsid w:val="00472AAD"/>
    <w:rsid w:val="004759E6"/>
    <w:rsid w:val="00475DB8"/>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101D"/>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24D5"/>
    <w:rsid w:val="00573425"/>
    <w:rsid w:val="00573509"/>
    <w:rsid w:val="00573542"/>
    <w:rsid w:val="005739B9"/>
    <w:rsid w:val="00574F83"/>
    <w:rsid w:val="00577CC8"/>
    <w:rsid w:val="005822C5"/>
    <w:rsid w:val="00584776"/>
    <w:rsid w:val="0058538C"/>
    <w:rsid w:val="0058581F"/>
    <w:rsid w:val="005858BF"/>
    <w:rsid w:val="00586538"/>
    <w:rsid w:val="005874D7"/>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16F"/>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4410"/>
    <w:rsid w:val="00665115"/>
    <w:rsid w:val="00667A5B"/>
    <w:rsid w:val="00667F60"/>
    <w:rsid w:val="00671600"/>
    <w:rsid w:val="0067279D"/>
    <w:rsid w:val="00674158"/>
    <w:rsid w:val="00674504"/>
    <w:rsid w:val="006772FD"/>
    <w:rsid w:val="00677BB1"/>
    <w:rsid w:val="00680A16"/>
    <w:rsid w:val="00680F4D"/>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5EC"/>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15B"/>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5647"/>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64C0"/>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1F66"/>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0A99"/>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1C6"/>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02AA"/>
    <w:rsid w:val="009C2816"/>
    <w:rsid w:val="009C3429"/>
    <w:rsid w:val="009C42A8"/>
    <w:rsid w:val="009C448E"/>
    <w:rsid w:val="009C4EF1"/>
    <w:rsid w:val="009C7395"/>
    <w:rsid w:val="009C7DF4"/>
    <w:rsid w:val="009D1D4B"/>
    <w:rsid w:val="009D378B"/>
    <w:rsid w:val="009D3F17"/>
    <w:rsid w:val="009D4BC3"/>
    <w:rsid w:val="009D60A7"/>
    <w:rsid w:val="009E37A5"/>
    <w:rsid w:val="009E57B8"/>
    <w:rsid w:val="009E71A9"/>
    <w:rsid w:val="009E7C1D"/>
    <w:rsid w:val="009E7C46"/>
    <w:rsid w:val="009E7C7F"/>
    <w:rsid w:val="009E7E3A"/>
    <w:rsid w:val="009F0A7D"/>
    <w:rsid w:val="009F1DFF"/>
    <w:rsid w:val="009F274A"/>
    <w:rsid w:val="009F2FA8"/>
    <w:rsid w:val="009F34FD"/>
    <w:rsid w:val="009F354E"/>
    <w:rsid w:val="009F4BC1"/>
    <w:rsid w:val="009F4FB2"/>
    <w:rsid w:val="009F72A8"/>
    <w:rsid w:val="009F747C"/>
    <w:rsid w:val="00A0048B"/>
    <w:rsid w:val="00A00E14"/>
    <w:rsid w:val="00A01EDD"/>
    <w:rsid w:val="00A052A5"/>
    <w:rsid w:val="00A06DC1"/>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39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9E8"/>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2B6E"/>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6F68"/>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383"/>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2A05"/>
    <w:rsid w:val="00BF3B56"/>
    <w:rsid w:val="00BF5B3B"/>
    <w:rsid w:val="00C0084E"/>
    <w:rsid w:val="00C01CA1"/>
    <w:rsid w:val="00C05D6C"/>
    <w:rsid w:val="00C05D7A"/>
    <w:rsid w:val="00C05FC7"/>
    <w:rsid w:val="00C100C0"/>
    <w:rsid w:val="00C104B4"/>
    <w:rsid w:val="00C110DC"/>
    <w:rsid w:val="00C118FB"/>
    <w:rsid w:val="00C1214F"/>
    <w:rsid w:val="00C125DA"/>
    <w:rsid w:val="00C1345A"/>
    <w:rsid w:val="00C13985"/>
    <w:rsid w:val="00C13AFD"/>
    <w:rsid w:val="00C14ADB"/>
    <w:rsid w:val="00C14FEE"/>
    <w:rsid w:val="00C1663F"/>
    <w:rsid w:val="00C21A17"/>
    <w:rsid w:val="00C22306"/>
    <w:rsid w:val="00C23486"/>
    <w:rsid w:val="00C25128"/>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3A85"/>
    <w:rsid w:val="00C846F8"/>
    <w:rsid w:val="00C905E7"/>
    <w:rsid w:val="00C93795"/>
    <w:rsid w:val="00C97CAD"/>
    <w:rsid w:val="00CA107F"/>
    <w:rsid w:val="00CA1FDB"/>
    <w:rsid w:val="00CA3519"/>
    <w:rsid w:val="00CA3C75"/>
    <w:rsid w:val="00CA3D17"/>
    <w:rsid w:val="00CA5CFC"/>
    <w:rsid w:val="00CA6A5A"/>
    <w:rsid w:val="00CA79ED"/>
    <w:rsid w:val="00CB0AF8"/>
    <w:rsid w:val="00CB0F51"/>
    <w:rsid w:val="00CB13CE"/>
    <w:rsid w:val="00CB23BC"/>
    <w:rsid w:val="00CB2E7E"/>
    <w:rsid w:val="00CB3B0C"/>
    <w:rsid w:val="00CB5426"/>
    <w:rsid w:val="00CC0B55"/>
    <w:rsid w:val="00CC3A17"/>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50"/>
    <w:rsid w:val="00D66FC7"/>
    <w:rsid w:val="00D67DAE"/>
    <w:rsid w:val="00D70D68"/>
    <w:rsid w:val="00D71733"/>
    <w:rsid w:val="00D71CE4"/>
    <w:rsid w:val="00D73AA5"/>
    <w:rsid w:val="00D73D68"/>
    <w:rsid w:val="00D7425C"/>
    <w:rsid w:val="00D743FA"/>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222"/>
    <w:rsid w:val="00DC74A3"/>
    <w:rsid w:val="00DC7AFF"/>
    <w:rsid w:val="00DD125A"/>
    <w:rsid w:val="00DD1B7D"/>
    <w:rsid w:val="00DD2289"/>
    <w:rsid w:val="00DD40DB"/>
    <w:rsid w:val="00DD4A03"/>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2BAF"/>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1A51"/>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4E4"/>
    <w:rsid w:val="00EA06FB"/>
    <w:rsid w:val="00EA36ED"/>
    <w:rsid w:val="00EA39B9"/>
    <w:rsid w:val="00EA55FD"/>
    <w:rsid w:val="00EA6745"/>
    <w:rsid w:val="00EB1240"/>
    <w:rsid w:val="00EB1380"/>
    <w:rsid w:val="00EB34F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572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58705096">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09494740">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222534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6315920">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s://okpd2.com/klassifikator/kod-okpd2-25-73-30.html" TargetMode="External"/><Relationship Id="rId26" Type="http://schemas.openxmlformats.org/officeDocument/2006/relationships/hyperlink" Target="https://okpd2.com/klassifikator/kod-okpd2-25-73-30.html" TargetMode="External"/><Relationship Id="rId3" Type="http://schemas.openxmlformats.org/officeDocument/2006/relationships/styles" Target="styles.xml"/><Relationship Id="rId21" Type="http://schemas.openxmlformats.org/officeDocument/2006/relationships/hyperlink" Target="https://etpgpb.ru/portal/catalog/categories/chasti-elektricheskoy-raspredelitelnoy-ili-reguliruyuschey-apparatury-2/" TargetMode="Externa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5" Type="http://schemas.openxmlformats.org/officeDocument/2006/relationships/hyperlink" Target="https://etpgpb.ru/portal/catalog/categories/chasti-elektricheskoy-raspredelitelnoy-ili-reguliruyuschey-apparatury-2/"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s://okpd2.com/klassifikator/kod-okpd2-27-12-40.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24" Type="http://schemas.openxmlformats.org/officeDocument/2006/relationships/hyperlink" Target="https://okpd2.com/klassifikator/kod-okpd2-27-12-40.html"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23" Type="http://schemas.openxmlformats.org/officeDocument/2006/relationships/hyperlink" Target="https://okpd2.com/klassifikator/kod-okpd2-27-33-13.html" TargetMode="External"/><Relationship Id="rId28" Type="http://schemas.openxmlformats.org/officeDocument/2006/relationships/hyperlink" Target="http://zakupki.gov.ru/" TargetMode="External"/><Relationship Id="rId10" Type="http://schemas.openxmlformats.org/officeDocument/2006/relationships/hyperlink" Target="mailto:Vadim.Makshakov@esplus.ru" TargetMode="External"/><Relationship Id="rId19" Type="http://schemas.openxmlformats.org/officeDocument/2006/relationships/hyperlink" Target="https://okpd2.com/klassifikator/kod-okpd2-27-33-13.html" TargetMode="Externa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hyperlink" Target="https://okpd2.com/klassifikator/kod-okpd2-25-73-30.html" TargetMode="External"/><Relationship Id="rId27" Type="http://schemas.openxmlformats.org/officeDocument/2006/relationships/hyperlink" Target="https://okpd2.com/klassifikator/kod-okpd2-27-12-40.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46972-803D-4D70-B190-964242B47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95</Pages>
  <Words>36543</Words>
  <Characters>208299</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Папина Наталья Александровна</cp:lastModifiedBy>
  <cp:revision>60</cp:revision>
  <cp:lastPrinted>2021-08-10T07:13:00Z</cp:lastPrinted>
  <dcterms:created xsi:type="dcterms:W3CDTF">2024-11-28T12:44:00Z</dcterms:created>
  <dcterms:modified xsi:type="dcterms:W3CDTF">2025-02-27T04:32:00Z</dcterms:modified>
</cp:coreProperties>
</file>